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CoralHydro2k-1_0_1</w:t>
      </w:r>
      <w:r>
        <w:t xml:space="preserve"> </w:t>
      </w:r>
      <w:r>
        <w:t xml:space="preserve">Bibliography</w:t>
      </w:r>
    </w:p>
    <w:p>
      <w:pPr>
        <w:pStyle w:val="Date"/>
      </w:pPr>
      <w:r>
        <w:t xml:space="preserve">2025-06-30</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CoralHydro2k-1_0_1</w:t>
      </w:r>
    </w:p>
    <w:tbl>
      <w:tblPr>
        <w:tblStyle w:val="Table"/>
        <w:tblW w:type="pct" w:w="5000"/>
        <w:tblLayout w:type="fixed"/>
        <w:tblLook w:firstRow="1" w:lastRow="0" w:firstColumn="0" w:lastColumn="0" w:noHBand="0" w:noVBand="0" w:val="0020"/>
        <w:tblCaption w:val="Datasets included in CoralHydro2k-1_0_1"/>
      </w:tblPr>
      <w:tblGrid>
        <w:gridCol w:w="225"/>
        <w:gridCol w:w="281"/>
        <w:gridCol w:w="168"/>
        <w:gridCol w:w="187"/>
        <w:gridCol w:w="225"/>
        <w:gridCol w:w="112"/>
        <w:gridCol w:w="6718"/>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AB08MEN01</w:t>
              </w:r>
            </w:hyperlink>
          </w:p>
        </w:tc>
        <w:tc>
          <w:tcPr/>
          <w:p>
            <w:pPr>
              <w:pStyle w:val="Compact"/>
              <w:jc w:val="left"/>
            </w:pPr>
            <w:r>
              <w:t xml:space="preserve">1.0.2</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pPr>
          </w:p>
        </w:tc>
        <w:tc>
          <w:tcPr/>
          <w:p>
            <w:pPr>
              <w:pStyle w:val="Compact"/>
              <w:jc w:val="left"/>
            </w:pPr>
            <w:r>
              <w:t xml:space="preserve">Abram et al. (2008)</w:t>
            </w:r>
          </w:p>
        </w:tc>
      </w:tr>
      <w:tr>
        <w:tc>
          <w:tcPr/>
          <w:p>
            <w:pPr>
              <w:pStyle w:val="Compact"/>
              <w:jc w:val="left"/>
            </w:pPr>
            <w:hyperlink r:id="rId23">
              <w:r>
                <w:rPr>
                  <w:rStyle w:val="Hyperlink"/>
                </w:rPr>
                <w:t xml:space="preserve">AB15BHB01</w:t>
              </w:r>
            </w:hyperlink>
          </w:p>
        </w:tc>
        <w:tc>
          <w:tcPr/>
          <w:p>
            <w:pPr>
              <w:pStyle w:val="Compact"/>
              <w:jc w:val="left"/>
            </w:pPr>
            <w:r>
              <w:t xml:space="preserve">1.0.2</w:t>
            </w:r>
          </w:p>
        </w:tc>
        <w:tc>
          <w:tcPr/>
          <w:p>
            <w:pPr>
              <w:pStyle w:val="Compact"/>
              <w:jc w:val="right"/>
            </w:pPr>
            <w:r>
              <w:t xml:space="preserve">-6.5300</w:t>
            </w:r>
          </w:p>
        </w:tc>
        <w:tc>
          <w:tcPr/>
          <w:p>
            <w:pPr>
              <w:pStyle w:val="Compact"/>
              <w:jc w:val="right"/>
            </w:pPr>
            <w:r>
              <w:t xml:space="preserve">105.6300</w:t>
            </w:r>
          </w:p>
        </w:tc>
        <w:tc>
          <w:tcPr/>
          <w:p>
            <w:pPr>
              <w:pStyle w:val="Compact"/>
              <w:jc w:val="left"/>
            </w:pPr>
            <w:r>
              <w:t xml:space="preserve">coral</w:t>
            </w:r>
          </w:p>
        </w:tc>
        <w:tc>
          <w:tcPr/>
          <w:p>
            <w:pPr>
              <w:pStyle w:val="Compact"/>
            </w:pPr>
          </w:p>
        </w:tc>
        <w:tc>
          <w:tcPr/>
          <w:p>
            <w:pPr>
              <w:pStyle w:val="Compact"/>
              <w:jc w:val="left"/>
            </w:pPr>
            <w:r>
              <w:t xml:space="preserve">Abram et al. (2015)</w:t>
            </w:r>
          </w:p>
        </w:tc>
      </w:tr>
      <w:tr>
        <w:tc>
          <w:tcPr/>
          <w:p>
            <w:pPr>
              <w:pStyle w:val="Compact"/>
              <w:jc w:val="left"/>
            </w:pPr>
            <w:hyperlink r:id="rId24">
              <w:r>
                <w:rPr>
                  <w:rStyle w:val="Hyperlink"/>
                </w:rPr>
                <w:t xml:space="preserve">AB20MEN01</w:t>
              </w:r>
            </w:hyperlink>
          </w:p>
        </w:tc>
        <w:tc>
          <w:tcPr/>
          <w:p>
            <w:pPr>
              <w:pStyle w:val="Compact"/>
              <w:jc w:val="left"/>
            </w:pPr>
            <w:r>
              <w:t xml:space="preserve">1.0.2</w:t>
            </w:r>
          </w:p>
        </w:tc>
        <w:tc>
          <w:tcPr/>
          <w:p>
            <w:pPr>
              <w:pStyle w:val="Compact"/>
              <w:jc w:val="right"/>
            </w:pPr>
            <w:r>
              <w:t xml:space="preserve">-3.1800</w:t>
            </w:r>
          </w:p>
        </w:tc>
        <w:tc>
          <w:tcPr/>
          <w:p>
            <w:pPr>
              <w:pStyle w:val="Compact"/>
              <w:jc w:val="right"/>
            </w:pPr>
            <w:r>
              <w:t xml:space="preserve">100.5170</w:t>
            </w:r>
          </w:p>
        </w:tc>
        <w:tc>
          <w:tcPr/>
          <w:p>
            <w:pPr>
              <w:pStyle w:val="Compact"/>
              <w:jc w:val="left"/>
            </w:pPr>
            <w:r>
              <w:t xml:space="preserve">coral</w:t>
            </w:r>
          </w:p>
        </w:tc>
        <w:tc>
          <w:tcPr/>
          <w:p>
            <w:pPr>
              <w:pStyle w:val="Compact"/>
            </w:pPr>
          </w:p>
        </w:tc>
        <w:tc>
          <w:tcPr/>
          <w:p>
            <w:pPr>
              <w:pStyle w:val="Compact"/>
              <w:jc w:val="left"/>
            </w:pPr>
            <w:r>
              <w:t xml:space="preserve">Abram et al. (2020)</w:t>
            </w:r>
            <w:r>
              <w:t xml:space="preserve">;</w:t>
            </w:r>
            <w:r>
              <w:t xml:space="preserve"> </w:t>
            </w:r>
            <w:r>
              <w:t xml:space="preserve">Abram et al. (2015)</w:t>
            </w:r>
          </w:p>
        </w:tc>
      </w:tr>
      <w:tr>
        <w:tc>
          <w:tcPr/>
          <w:p>
            <w:pPr>
              <w:pStyle w:val="Compact"/>
              <w:jc w:val="left"/>
            </w:pPr>
            <w:hyperlink r:id="rId25">
              <w:r>
                <w:rPr>
                  <w:rStyle w:val="Hyperlink"/>
                </w:rPr>
                <w:t xml:space="preserve">AB20MEN02</w:t>
              </w:r>
            </w:hyperlink>
          </w:p>
        </w:tc>
        <w:tc>
          <w:tcPr/>
          <w:p>
            <w:pPr>
              <w:pStyle w:val="Compact"/>
              <w:jc w:val="left"/>
            </w:pPr>
            <w:r>
              <w:t xml:space="preserve">1.0.2</w:t>
            </w:r>
          </w:p>
        </w:tc>
        <w:tc>
          <w:tcPr/>
          <w:p>
            <w:pPr>
              <w:pStyle w:val="Compact"/>
              <w:jc w:val="right"/>
            </w:pPr>
            <w:r>
              <w:t xml:space="preserve">-2.3700</w:t>
            </w:r>
          </w:p>
        </w:tc>
        <w:tc>
          <w:tcPr/>
          <w:p>
            <w:pPr>
              <w:pStyle w:val="Compact"/>
              <w:jc w:val="right"/>
            </w:pPr>
            <w:r>
              <w:t xml:space="preserve">99.7450</w:t>
            </w:r>
          </w:p>
        </w:tc>
        <w:tc>
          <w:tcPr/>
          <w:p>
            <w:pPr>
              <w:pStyle w:val="Compact"/>
              <w:jc w:val="left"/>
            </w:pPr>
            <w:r>
              <w:t xml:space="preserve">coral</w:t>
            </w:r>
          </w:p>
        </w:tc>
        <w:tc>
          <w:tcPr/>
          <w:p>
            <w:pPr>
              <w:pStyle w:val="Compact"/>
            </w:pPr>
          </w:p>
        </w:tc>
        <w:tc>
          <w:tcPr/>
          <w:p>
            <w:pPr>
              <w:pStyle w:val="Compact"/>
              <w:jc w:val="left"/>
            </w:pPr>
            <w:r>
              <w:t xml:space="preserve">Abram et al. (2020)</w:t>
            </w:r>
            <w:r>
              <w:t xml:space="preserve">;</w:t>
            </w:r>
            <w:r>
              <w:t xml:space="preserve"> </w:t>
            </w:r>
            <w:r>
              <w:t xml:space="preserve">Gagan et al. (2015)</w:t>
            </w:r>
          </w:p>
        </w:tc>
      </w:tr>
      <w:tr>
        <w:tc>
          <w:tcPr/>
          <w:p>
            <w:pPr>
              <w:pStyle w:val="Compact"/>
              <w:jc w:val="left"/>
            </w:pPr>
            <w:hyperlink r:id="rId26">
              <w:r>
                <w:rPr>
                  <w:rStyle w:val="Hyperlink"/>
                </w:rPr>
                <w:t xml:space="preserve">AB20MEN03</w:t>
              </w:r>
            </w:hyperlink>
          </w:p>
        </w:tc>
        <w:tc>
          <w:tcPr/>
          <w:p>
            <w:pPr>
              <w:pStyle w:val="Compact"/>
              <w:jc w:val="left"/>
            </w:pPr>
            <w:r>
              <w:t xml:space="preserve">1.0.2</w:t>
            </w:r>
          </w:p>
        </w:tc>
        <w:tc>
          <w:tcPr/>
          <w:p>
            <w:pPr>
              <w:pStyle w:val="Compact"/>
              <w:jc w:val="right"/>
            </w:pPr>
            <w:r>
              <w:t xml:space="preserve">-3.1260</w:t>
            </w:r>
          </w:p>
        </w:tc>
        <w:tc>
          <w:tcPr/>
          <w:p>
            <w:pPr>
              <w:pStyle w:val="Compact"/>
              <w:jc w:val="right"/>
            </w:pPr>
            <w:r>
              <w:t xml:space="preserve">100.3090</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27">
              <w:r>
                <w:rPr>
                  <w:rStyle w:val="Hyperlink"/>
                </w:rPr>
                <w:t xml:space="preserve">AB20MEN04</w:t>
              </w:r>
            </w:hyperlink>
          </w:p>
        </w:tc>
        <w:tc>
          <w:tcPr/>
          <w:p>
            <w:pPr>
              <w:pStyle w:val="Compact"/>
              <w:jc w:val="left"/>
            </w:pPr>
            <w:r>
              <w:t xml:space="preserve">1.0.2</w:t>
            </w:r>
          </w:p>
        </w:tc>
        <w:tc>
          <w:tcPr/>
          <w:p>
            <w:pPr>
              <w:pStyle w:val="Compact"/>
              <w:jc w:val="right"/>
            </w:pPr>
            <w:r>
              <w:t xml:space="preserve">-2.7520</w:t>
            </w:r>
          </w:p>
        </w:tc>
        <w:tc>
          <w:tcPr/>
          <w:p>
            <w:pPr>
              <w:pStyle w:val="Compact"/>
              <w:jc w:val="right"/>
            </w:pPr>
            <w:r>
              <w:t xml:space="preserve">99.9950</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28">
              <w:r>
                <w:rPr>
                  <w:rStyle w:val="Hyperlink"/>
                </w:rPr>
                <w:t xml:space="preserve">AB20MEN05</w:t>
              </w:r>
            </w:hyperlink>
          </w:p>
        </w:tc>
        <w:tc>
          <w:tcPr/>
          <w:p>
            <w:pPr>
              <w:pStyle w:val="Compact"/>
              <w:jc w:val="left"/>
            </w:pPr>
            <w:r>
              <w:t xml:space="preserve">1.0.2</w:t>
            </w:r>
          </w:p>
        </w:tc>
        <w:tc>
          <w:tcPr/>
          <w:p>
            <w:pPr>
              <w:pStyle w:val="Compact"/>
              <w:jc w:val="right"/>
            </w:pPr>
            <w:r>
              <w:t xml:space="preserve">-3.0370</w:t>
            </w:r>
          </w:p>
        </w:tc>
        <w:tc>
          <w:tcPr/>
          <w:p>
            <w:pPr>
              <w:pStyle w:val="Compact"/>
              <w:jc w:val="right"/>
            </w:pPr>
            <w:r>
              <w:t xml:space="preserve">100.2310</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29">
              <w:r>
                <w:rPr>
                  <w:rStyle w:val="Hyperlink"/>
                </w:rPr>
                <w:t xml:space="preserve">AB20MEN06</w:t>
              </w:r>
            </w:hyperlink>
          </w:p>
        </w:tc>
        <w:tc>
          <w:tcPr/>
          <w:p>
            <w:pPr>
              <w:pStyle w:val="Compact"/>
              <w:jc w:val="left"/>
            </w:pPr>
            <w:r>
              <w:t xml:space="preserve">1.0.2</w:t>
            </w:r>
          </w:p>
        </w:tc>
        <w:tc>
          <w:tcPr/>
          <w:p>
            <w:pPr>
              <w:pStyle w:val="Compact"/>
              <w:jc w:val="right"/>
            </w:pPr>
            <w:r>
              <w:t xml:space="preserve">-3.0366</w:t>
            </w:r>
          </w:p>
        </w:tc>
        <w:tc>
          <w:tcPr/>
          <w:p>
            <w:pPr>
              <w:pStyle w:val="Compact"/>
              <w:jc w:val="right"/>
            </w:pPr>
            <w:r>
              <w:t xml:space="preserve">100.2307</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30">
              <w:r>
                <w:rPr>
                  <w:rStyle w:val="Hyperlink"/>
                </w:rPr>
                <w:t xml:space="preserve">AB20MEN07</w:t>
              </w:r>
            </w:hyperlink>
          </w:p>
        </w:tc>
        <w:tc>
          <w:tcPr/>
          <w:p>
            <w:pPr>
              <w:pStyle w:val="Compact"/>
              <w:jc w:val="left"/>
            </w:pPr>
            <w:r>
              <w:t xml:space="preserve">1.0.2</w:t>
            </w:r>
          </w:p>
        </w:tc>
        <w:tc>
          <w:tcPr/>
          <w:p>
            <w:pPr>
              <w:pStyle w:val="Compact"/>
              <w:jc w:val="right"/>
            </w:pPr>
            <w:r>
              <w:t xml:space="preserve">-3.1261</w:t>
            </w:r>
          </w:p>
        </w:tc>
        <w:tc>
          <w:tcPr/>
          <w:p>
            <w:pPr>
              <w:pStyle w:val="Compact"/>
              <w:jc w:val="right"/>
            </w:pPr>
            <w:r>
              <w:t xml:space="preserve">100.3097</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31">
              <w:r>
                <w:rPr>
                  <w:rStyle w:val="Hyperlink"/>
                </w:rPr>
                <w:t xml:space="preserve">AB20MEN08</w:t>
              </w:r>
            </w:hyperlink>
          </w:p>
        </w:tc>
        <w:tc>
          <w:tcPr/>
          <w:p>
            <w:pPr>
              <w:pStyle w:val="Compact"/>
              <w:jc w:val="left"/>
            </w:pPr>
            <w:r>
              <w:t xml:space="preserve">1.0.2</w:t>
            </w:r>
          </w:p>
        </w:tc>
        <w:tc>
          <w:tcPr/>
          <w:p>
            <w:pPr>
              <w:pStyle w:val="Compact"/>
              <w:jc w:val="right"/>
            </w:pPr>
            <w:r>
              <w:t xml:space="preserve">-3.1261</w:t>
            </w:r>
          </w:p>
        </w:tc>
        <w:tc>
          <w:tcPr/>
          <w:p>
            <w:pPr>
              <w:pStyle w:val="Compact"/>
              <w:jc w:val="right"/>
            </w:pPr>
            <w:r>
              <w:t xml:space="preserve">100.3098</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32">
              <w:r>
                <w:rPr>
                  <w:rStyle w:val="Hyperlink"/>
                </w:rPr>
                <w:t xml:space="preserve">AB20MEN09</w:t>
              </w:r>
            </w:hyperlink>
          </w:p>
        </w:tc>
        <w:tc>
          <w:tcPr/>
          <w:p>
            <w:pPr>
              <w:pStyle w:val="Compact"/>
              <w:jc w:val="left"/>
            </w:pPr>
            <w:r>
              <w:t xml:space="preserve">1.0.2</w:t>
            </w:r>
          </w:p>
        </w:tc>
        <w:tc>
          <w:tcPr/>
          <w:p>
            <w:pPr>
              <w:pStyle w:val="Compact"/>
              <w:jc w:val="right"/>
            </w:pPr>
            <w:r>
              <w:t xml:space="preserve">-3.1259</w:t>
            </w:r>
          </w:p>
        </w:tc>
        <w:tc>
          <w:tcPr/>
          <w:p>
            <w:pPr>
              <w:pStyle w:val="Compact"/>
              <w:jc w:val="right"/>
            </w:pPr>
            <w:r>
              <w:t xml:space="preserve">100.3094</w:t>
            </w:r>
          </w:p>
        </w:tc>
        <w:tc>
          <w:tcPr/>
          <w:p>
            <w:pPr>
              <w:pStyle w:val="Compact"/>
              <w:jc w:val="left"/>
            </w:pPr>
            <w:r>
              <w:t xml:space="preserve">coral</w:t>
            </w:r>
          </w:p>
        </w:tc>
        <w:tc>
          <w:tcPr/>
          <w:p>
            <w:pPr>
              <w:pStyle w:val="Compact"/>
            </w:pPr>
          </w:p>
        </w:tc>
        <w:tc>
          <w:tcPr/>
          <w:p>
            <w:pPr>
              <w:pStyle w:val="Compact"/>
              <w:jc w:val="left"/>
            </w:pPr>
            <w:r>
              <w:t xml:space="preserve">Abram et al. (2020)</w:t>
            </w:r>
          </w:p>
        </w:tc>
      </w:tr>
      <w:tr>
        <w:tc>
          <w:tcPr/>
          <w:p>
            <w:pPr>
              <w:pStyle w:val="Compact"/>
              <w:jc w:val="left"/>
            </w:pPr>
            <w:hyperlink r:id="rId33">
              <w:r>
                <w:rPr>
                  <w:rStyle w:val="Hyperlink"/>
                </w:rPr>
                <w:t xml:space="preserve">AL16PUR01</w:t>
              </w:r>
            </w:hyperlink>
          </w:p>
        </w:tc>
        <w:tc>
          <w:tcPr/>
          <w:p>
            <w:pPr>
              <w:pStyle w:val="Compact"/>
              <w:jc w:val="left"/>
            </w:pPr>
            <w:r>
              <w:t xml:space="preserve">1.0.2</w:t>
            </w:r>
          </w:p>
        </w:tc>
        <w:tc>
          <w:tcPr/>
          <w:p>
            <w:pPr>
              <w:pStyle w:val="Compact"/>
              <w:jc w:val="right"/>
            </w:pPr>
            <w:r>
              <w:t xml:space="preserve">18.1153</w:t>
            </w:r>
          </w:p>
        </w:tc>
        <w:tc>
          <w:tcPr/>
          <w:p>
            <w:pPr>
              <w:pStyle w:val="Compact"/>
              <w:jc w:val="right"/>
            </w:pPr>
            <w:r>
              <w:t xml:space="preserve">-67.9374</w:t>
            </w:r>
          </w:p>
        </w:tc>
        <w:tc>
          <w:tcPr/>
          <w:p>
            <w:pPr>
              <w:pStyle w:val="Compact"/>
              <w:jc w:val="left"/>
            </w:pPr>
            <w:r>
              <w:t xml:space="preserve">coral</w:t>
            </w:r>
          </w:p>
        </w:tc>
        <w:tc>
          <w:tcPr/>
          <w:p>
            <w:pPr>
              <w:pStyle w:val="Compact"/>
            </w:pPr>
          </w:p>
        </w:tc>
        <w:tc>
          <w:tcPr/>
          <w:p>
            <w:pPr>
              <w:pStyle w:val="Compact"/>
              <w:jc w:val="left"/>
            </w:pPr>
            <w:r>
              <w:t xml:space="preserve">Alpert et al. (2017)</w:t>
            </w:r>
          </w:p>
        </w:tc>
      </w:tr>
      <w:tr>
        <w:tc>
          <w:tcPr/>
          <w:p>
            <w:pPr>
              <w:pStyle w:val="Compact"/>
              <w:jc w:val="left"/>
            </w:pPr>
            <w:hyperlink r:id="rId34">
              <w:r>
                <w:rPr>
                  <w:rStyle w:val="Hyperlink"/>
                </w:rPr>
                <w:t xml:space="preserve">AL16PUR02</w:t>
              </w:r>
            </w:hyperlink>
          </w:p>
        </w:tc>
        <w:tc>
          <w:tcPr/>
          <w:p>
            <w:pPr>
              <w:pStyle w:val="Compact"/>
              <w:jc w:val="left"/>
            </w:pPr>
            <w:r>
              <w:t xml:space="preserve">1.0.2</w:t>
            </w:r>
          </w:p>
        </w:tc>
        <w:tc>
          <w:tcPr/>
          <w:p>
            <w:pPr>
              <w:pStyle w:val="Compact"/>
              <w:jc w:val="right"/>
            </w:pPr>
            <w:r>
              <w:t xml:space="preserve">17.9300</w:t>
            </w:r>
          </w:p>
        </w:tc>
        <w:tc>
          <w:tcPr/>
          <w:p>
            <w:pPr>
              <w:pStyle w:val="Compact"/>
              <w:jc w:val="right"/>
            </w:pPr>
            <w:r>
              <w:t xml:space="preserve">-67.0100</w:t>
            </w:r>
          </w:p>
        </w:tc>
        <w:tc>
          <w:tcPr/>
          <w:p>
            <w:pPr>
              <w:pStyle w:val="Compact"/>
              <w:jc w:val="left"/>
            </w:pPr>
            <w:r>
              <w:t xml:space="preserve">coral</w:t>
            </w:r>
          </w:p>
        </w:tc>
        <w:tc>
          <w:tcPr/>
          <w:p>
            <w:pPr>
              <w:pStyle w:val="Compact"/>
            </w:pPr>
          </w:p>
        </w:tc>
        <w:tc>
          <w:tcPr/>
          <w:p>
            <w:pPr>
              <w:pStyle w:val="Compact"/>
              <w:jc w:val="left"/>
            </w:pPr>
            <w:r>
              <w:t xml:space="preserve">Alpert et al. (2017)</w:t>
            </w:r>
          </w:p>
        </w:tc>
      </w:tr>
      <w:tr>
        <w:tc>
          <w:tcPr/>
          <w:p>
            <w:pPr>
              <w:pStyle w:val="Compact"/>
              <w:jc w:val="left"/>
            </w:pPr>
            <w:hyperlink r:id="rId35">
              <w:r>
                <w:rPr>
                  <w:rStyle w:val="Hyperlink"/>
                </w:rPr>
                <w:t xml:space="preserve">AL16YUC01</w:t>
              </w:r>
            </w:hyperlink>
          </w:p>
        </w:tc>
        <w:tc>
          <w:tcPr/>
          <w:p>
            <w:pPr>
              <w:pStyle w:val="Compact"/>
              <w:jc w:val="left"/>
            </w:pPr>
            <w:r>
              <w:t xml:space="preserve">1.0.2</w:t>
            </w:r>
          </w:p>
        </w:tc>
        <w:tc>
          <w:tcPr/>
          <w:p>
            <w:pPr>
              <w:pStyle w:val="Compact"/>
              <w:jc w:val="right"/>
            </w:pPr>
            <w:r>
              <w:t xml:space="preserve">20.8321</w:t>
            </w:r>
          </w:p>
        </w:tc>
        <w:tc>
          <w:tcPr/>
          <w:p>
            <w:pPr>
              <w:pStyle w:val="Compact"/>
              <w:jc w:val="right"/>
            </w:pPr>
            <w:r>
              <w:t xml:space="preserve">-86.8789</w:t>
            </w:r>
          </w:p>
        </w:tc>
        <w:tc>
          <w:tcPr/>
          <w:p>
            <w:pPr>
              <w:pStyle w:val="Compact"/>
              <w:jc w:val="left"/>
            </w:pPr>
            <w:r>
              <w:t xml:space="preserve">coral</w:t>
            </w:r>
          </w:p>
        </w:tc>
        <w:tc>
          <w:tcPr/>
          <w:p>
            <w:pPr>
              <w:pStyle w:val="Compact"/>
            </w:pPr>
          </w:p>
        </w:tc>
        <w:tc>
          <w:tcPr/>
          <w:p>
            <w:pPr>
              <w:pStyle w:val="Compact"/>
              <w:jc w:val="left"/>
            </w:pPr>
            <w:r>
              <w:t xml:space="preserve">Alpert et al. (2017)</w:t>
            </w:r>
            <w:r>
              <w:t xml:space="preserve">;</w:t>
            </w:r>
            <w:r>
              <w:t xml:space="preserve"> </w:t>
            </w:r>
            <w:r>
              <w:t xml:space="preserve">Rodriguez et al. (2019)</w:t>
            </w:r>
          </w:p>
        </w:tc>
      </w:tr>
      <w:tr>
        <w:tc>
          <w:tcPr/>
          <w:p>
            <w:pPr>
              <w:pStyle w:val="Compact"/>
              <w:jc w:val="left"/>
            </w:pPr>
            <w:hyperlink r:id="rId36">
              <w:r>
                <w:rPr>
                  <w:rStyle w:val="Hyperlink"/>
                </w:rPr>
                <w:t xml:space="preserve">AS05GUA01</w:t>
              </w:r>
            </w:hyperlink>
          </w:p>
        </w:tc>
        <w:tc>
          <w:tcPr/>
          <w:p>
            <w:pPr>
              <w:pStyle w:val="Compact"/>
              <w:jc w:val="left"/>
            </w:pPr>
            <w:r>
              <w:t xml:space="preserve">1.0.2</w:t>
            </w:r>
          </w:p>
        </w:tc>
        <w:tc>
          <w:tcPr/>
          <w:p>
            <w:pPr>
              <w:pStyle w:val="Compact"/>
              <w:jc w:val="right"/>
            </w:pPr>
            <w:r>
              <w:t xml:space="preserve">13.5980</w:t>
            </w:r>
          </w:p>
        </w:tc>
        <w:tc>
          <w:tcPr/>
          <w:p>
            <w:pPr>
              <w:pStyle w:val="Compact"/>
              <w:jc w:val="right"/>
            </w:pPr>
            <w:r>
              <w:t xml:space="preserve">144.8360</w:t>
            </w:r>
          </w:p>
        </w:tc>
        <w:tc>
          <w:tcPr/>
          <w:p>
            <w:pPr>
              <w:pStyle w:val="Compact"/>
              <w:jc w:val="left"/>
            </w:pPr>
            <w:r>
              <w:t xml:space="preserve">coral</w:t>
            </w:r>
          </w:p>
        </w:tc>
        <w:tc>
          <w:tcPr/>
          <w:p>
            <w:pPr>
              <w:pStyle w:val="Compact"/>
            </w:pPr>
          </w:p>
        </w:tc>
        <w:tc>
          <w:tcPr/>
          <w:p>
            <w:pPr>
              <w:pStyle w:val="Compact"/>
              <w:jc w:val="left"/>
            </w:pPr>
            <w:r>
              <w:t xml:space="preserve">Asami et al. (2005)</w:t>
            </w:r>
          </w:p>
        </w:tc>
      </w:tr>
      <w:tr>
        <w:tc>
          <w:tcPr/>
          <w:p>
            <w:pPr>
              <w:pStyle w:val="Compact"/>
              <w:jc w:val="left"/>
            </w:pPr>
            <w:hyperlink r:id="rId37">
              <w:r>
                <w:rPr>
                  <w:rStyle w:val="Hyperlink"/>
                </w:rPr>
                <w:t xml:space="preserve">BA04FIJ01</w:t>
              </w:r>
            </w:hyperlink>
          </w:p>
        </w:tc>
        <w:tc>
          <w:tcPr/>
          <w:p>
            <w:pPr>
              <w:pStyle w:val="Compact"/>
              <w:jc w:val="left"/>
            </w:pPr>
            <w:r>
              <w:t xml:space="preserve">1.0.2</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pPr>
          </w:p>
        </w:tc>
        <w:tc>
          <w:tcPr/>
          <w:p>
            <w:pPr>
              <w:pStyle w:val="Compact"/>
              <w:jc w:val="left"/>
            </w:pPr>
            <w:r>
              <w:t xml:space="preserve">Bagnato et al. (2004)</w:t>
            </w:r>
          </w:p>
        </w:tc>
      </w:tr>
      <w:tr>
        <w:tc>
          <w:tcPr/>
          <w:p>
            <w:pPr>
              <w:pStyle w:val="Compact"/>
              <w:jc w:val="left"/>
            </w:pPr>
            <w:hyperlink r:id="rId38">
              <w:r>
                <w:rPr>
                  <w:rStyle w:val="Hyperlink"/>
                </w:rPr>
                <w:t xml:space="preserve">BA04FIJ02</w:t>
              </w:r>
            </w:hyperlink>
          </w:p>
        </w:tc>
        <w:tc>
          <w:tcPr/>
          <w:p>
            <w:pPr>
              <w:pStyle w:val="Compact"/>
              <w:jc w:val="left"/>
            </w:pPr>
            <w:r>
              <w:t xml:space="preserve">1.0.2</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pPr>
          </w:p>
        </w:tc>
        <w:tc>
          <w:tcPr/>
          <w:p>
            <w:pPr>
              <w:pStyle w:val="Compact"/>
              <w:jc w:val="left"/>
            </w:pPr>
            <w:r>
              <w:t xml:space="preserve">Bagnato et al. (2004)</w:t>
            </w:r>
          </w:p>
        </w:tc>
      </w:tr>
      <w:tr>
        <w:tc>
          <w:tcPr/>
          <w:p>
            <w:pPr>
              <w:pStyle w:val="Compact"/>
              <w:jc w:val="left"/>
            </w:pPr>
            <w:hyperlink r:id="rId39">
              <w:r>
                <w:rPr>
                  <w:rStyle w:val="Hyperlink"/>
                </w:rPr>
                <w:t xml:space="preserve">BO14HTI01</w:t>
              </w:r>
            </w:hyperlink>
          </w:p>
        </w:tc>
        <w:tc>
          <w:tcPr/>
          <w:p>
            <w:pPr>
              <w:pStyle w:val="Compact"/>
              <w:jc w:val="left"/>
            </w:pPr>
            <w:r>
              <w:t xml:space="preserve">1.0.2</w:t>
            </w:r>
          </w:p>
        </w:tc>
        <w:tc>
          <w:tcPr/>
          <w:p>
            <w:pPr>
              <w:pStyle w:val="Compact"/>
              <w:jc w:val="right"/>
            </w:pPr>
            <w:r>
              <w:t xml:space="preserve">12.2100</w:t>
            </w:r>
          </w:p>
        </w:tc>
        <w:tc>
          <w:tcPr/>
          <w:p>
            <w:pPr>
              <w:pStyle w:val="Compact"/>
              <w:jc w:val="right"/>
            </w:pPr>
            <w:r>
              <w:t xml:space="preserve">109.3100</w:t>
            </w:r>
          </w:p>
        </w:tc>
        <w:tc>
          <w:tcPr/>
          <w:p>
            <w:pPr>
              <w:pStyle w:val="Compact"/>
              <w:jc w:val="left"/>
            </w:pPr>
            <w:r>
              <w:t xml:space="preserve">coral</w:t>
            </w:r>
          </w:p>
        </w:tc>
        <w:tc>
          <w:tcPr/>
          <w:p>
            <w:pPr>
              <w:pStyle w:val="Compact"/>
            </w:pPr>
          </w:p>
        </w:tc>
        <w:tc>
          <w:tcPr/>
          <w:p>
            <w:pPr>
              <w:pStyle w:val="Compact"/>
              <w:jc w:val="left"/>
            </w:pPr>
            <w:r>
              <w:t xml:space="preserve">Bolton et al. (2014)</w:t>
            </w:r>
            <w:r>
              <w:t xml:space="preserve">;</w:t>
            </w:r>
            <w:r>
              <w:t xml:space="preserve"> </w:t>
            </w:r>
            <w:r>
              <w:t xml:space="preserve">Nathalie F. Goodkin et al. (2021)</w:t>
            </w:r>
          </w:p>
        </w:tc>
      </w:tr>
      <w:tr>
        <w:tc>
          <w:tcPr/>
          <w:p>
            <w:pPr>
              <w:pStyle w:val="Compact"/>
              <w:jc w:val="left"/>
            </w:pPr>
            <w:hyperlink r:id="rId40">
              <w:r>
                <w:rPr>
                  <w:rStyle w:val="Hyperlink"/>
                </w:rPr>
                <w:t xml:space="preserve">BO14HTI02</w:t>
              </w:r>
            </w:hyperlink>
          </w:p>
        </w:tc>
        <w:tc>
          <w:tcPr/>
          <w:p>
            <w:pPr>
              <w:pStyle w:val="Compact"/>
              <w:jc w:val="left"/>
            </w:pPr>
            <w:r>
              <w:t xml:space="preserve">1.0.2</w:t>
            </w:r>
          </w:p>
        </w:tc>
        <w:tc>
          <w:tcPr/>
          <w:p>
            <w:pPr>
              <w:pStyle w:val="Compact"/>
              <w:jc w:val="right"/>
            </w:pPr>
            <w:r>
              <w:t xml:space="preserve">12.2100</w:t>
            </w:r>
          </w:p>
        </w:tc>
        <w:tc>
          <w:tcPr/>
          <w:p>
            <w:pPr>
              <w:pStyle w:val="Compact"/>
              <w:jc w:val="right"/>
            </w:pPr>
            <w:r>
              <w:t xml:space="preserve">109.3100</w:t>
            </w:r>
          </w:p>
        </w:tc>
        <w:tc>
          <w:tcPr/>
          <w:p>
            <w:pPr>
              <w:pStyle w:val="Compact"/>
              <w:jc w:val="left"/>
            </w:pPr>
            <w:r>
              <w:t xml:space="preserve">coral</w:t>
            </w:r>
          </w:p>
        </w:tc>
        <w:tc>
          <w:tcPr/>
          <w:p>
            <w:pPr>
              <w:pStyle w:val="Compact"/>
            </w:pPr>
          </w:p>
        </w:tc>
        <w:tc>
          <w:tcPr/>
          <w:p>
            <w:pPr>
              <w:pStyle w:val="Compact"/>
              <w:jc w:val="left"/>
            </w:pPr>
            <w:r>
              <w:t xml:space="preserve">Bolton et al. (2014)</w:t>
            </w:r>
            <w:r>
              <w:t xml:space="preserve">;</w:t>
            </w:r>
            <w:r>
              <w:t xml:space="preserve"> </w:t>
            </w:r>
            <w:r>
              <w:t xml:space="preserve">Nathalie F. Goodkin et al. (2021)</w:t>
            </w:r>
          </w:p>
        </w:tc>
      </w:tr>
      <w:tr>
        <w:tc>
          <w:tcPr/>
          <w:p>
            <w:pPr>
              <w:pStyle w:val="Compact"/>
              <w:jc w:val="left"/>
            </w:pPr>
            <w:hyperlink r:id="rId41">
              <w:r>
                <w:rPr>
                  <w:rStyle w:val="Hyperlink"/>
                </w:rPr>
                <w:t xml:space="preserve">BO99MOO01</w:t>
              </w:r>
            </w:hyperlink>
          </w:p>
        </w:tc>
        <w:tc>
          <w:tcPr/>
          <w:p>
            <w:pPr>
              <w:pStyle w:val="Compact"/>
              <w:jc w:val="left"/>
            </w:pPr>
            <w:r>
              <w:t xml:space="preserve">1.0.2</w:t>
            </w:r>
          </w:p>
        </w:tc>
        <w:tc>
          <w:tcPr/>
          <w:p>
            <w:pPr>
              <w:pStyle w:val="Compact"/>
              <w:jc w:val="right"/>
            </w:pPr>
            <w:r>
              <w:t xml:space="preserve">-17.5000</w:t>
            </w:r>
          </w:p>
        </w:tc>
        <w:tc>
          <w:tcPr/>
          <w:p>
            <w:pPr>
              <w:pStyle w:val="Compact"/>
              <w:jc w:val="right"/>
            </w:pPr>
            <w:r>
              <w:t xml:space="preserve">-149.8300</w:t>
            </w:r>
          </w:p>
        </w:tc>
        <w:tc>
          <w:tcPr/>
          <w:p>
            <w:pPr>
              <w:pStyle w:val="Compact"/>
              <w:jc w:val="left"/>
            </w:pPr>
            <w:r>
              <w:t xml:space="preserve">coral</w:t>
            </w:r>
          </w:p>
        </w:tc>
        <w:tc>
          <w:tcPr/>
          <w:p>
            <w:pPr>
              <w:pStyle w:val="Compact"/>
            </w:pPr>
          </w:p>
        </w:tc>
        <w:tc>
          <w:tcPr/>
          <w:p>
            <w:pPr>
              <w:pStyle w:val="Compact"/>
              <w:jc w:val="left"/>
            </w:pPr>
            <w:r>
              <w:t xml:space="preserve">Boiseau, Ghil, and Juillet?Leclerc (1999)</w:t>
            </w:r>
            <w:r>
              <w:t xml:space="preserve">;</w:t>
            </w:r>
            <w:r>
              <w:t xml:space="preserve"> </w:t>
            </w:r>
            <w:r>
              <w:t xml:space="preserve">Boiseau et al. (1998)</w:t>
            </w:r>
          </w:p>
        </w:tc>
      </w:tr>
      <w:tr>
        <w:tc>
          <w:tcPr/>
          <w:p>
            <w:pPr>
              <w:pStyle w:val="Compact"/>
              <w:jc w:val="left"/>
            </w:pPr>
            <w:hyperlink r:id="rId42">
              <w:r>
                <w:rPr>
                  <w:rStyle w:val="Hyperlink"/>
                </w:rPr>
                <w:t xml:space="preserve">BR19RED01</w:t>
              </w:r>
            </w:hyperlink>
          </w:p>
        </w:tc>
        <w:tc>
          <w:tcPr/>
          <w:p>
            <w:pPr>
              <w:pStyle w:val="Compact"/>
              <w:jc w:val="left"/>
            </w:pPr>
            <w:r>
              <w:t xml:space="preserve">1.0.2</w:t>
            </w:r>
          </w:p>
        </w:tc>
        <w:tc>
          <w:tcPr/>
          <w:p>
            <w:pPr>
              <w:pStyle w:val="Compact"/>
              <w:jc w:val="right"/>
            </w:pPr>
            <w:r>
              <w:t xml:space="preserve">19.8900</w:t>
            </w:r>
          </w:p>
        </w:tc>
        <w:tc>
          <w:tcPr/>
          <w:p>
            <w:pPr>
              <w:pStyle w:val="Compact"/>
              <w:jc w:val="right"/>
            </w:pPr>
            <w:r>
              <w:t xml:space="preserve">39.9600</w:t>
            </w:r>
          </w:p>
        </w:tc>
        <w:tc>
          <w:tcPr/>
          <w:p>
            <w:pPr>
              <w:pStyle w:val="Compact"/>
              <w:jc w:val="left"/>
            </w:pPr>
            <w:r>
              <w:t xml:space="preserve">coral</w:t>
            </w:r>
          </w:p>
        </w:tc>
        <w:tc>
          <w:tcPr/>
          <w:p>
            <w:pPr>
              <w:pStyle w:val="Compact"/>
            </w:pPr>
          </w:p>
        </w:tc>
        <w:tc>
          <w:tcPr/>
          <w:p>
            <w:pPr>
              <w:pStyle w:val="Compact"/>
              <w:jc w:val="left"/>
            </w:pPr>
            <w:r>
              <w:t xml:space="preserve">Bryan et al. (2019)</w:t>
            </w:r>
          </w:p>
        </w:tc>
      </w:tr>
      <w:tr>
        <w:tc>
          <w:tcPr/>
          <w:p>
            <w:pPr>
              <w:pStyle w:val="Compact"/>
              <w:jc w:val="left"/>
            </w:pPr>
            <w:hyperlink r:id="rId43">
              <w:r>
                <w:rPr>
                  <w:rStyle w:val="Hyperlink"/>
                </w:rPr>
                <w:t xml:space="preserve">CA07FLI01</w:t>
              </w:r>
            </w:hyperlink>
          </w:p>
        </w:tc>
        <w:tc>
          <w:tcPr/>
          <w:p>
            <w:pPr>
              <w:pStyle w:val="Compact"/>
              <w:jc w:val="left"/>
            </w:pPr>
            <w:r>
              <w:t xml:space="preserve">1.0.2</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pPr>
          </w:p>
        </w:tc>
        <w:tc>
          <w:tcPr/>
          <w:p>
            <w:pPr>
              <w:pStyle w:val="Compact"/>
              <w:jc w:val="left"/>
            </w:pPr>
            <w:r>
              <w:t xml:space="preserve">Calvo et al. (2007)</w:t>
            </w:r>
          </w:p>
        </w:tc>
      </w:tr>
      <w:tr>
        <w:tc>
          <w:tcPr/>
          <w:p>
            <w:pPr>
              <w:pStyle w:val="Compact"/>
              <w:jc w:val="left"/>
            </w:pPr>
            <w:hyperlink r:id="rId44">
              <w:r>
                <w:rPr>
                  <w:rStyle w:val="Hyperlink"/>
                </w:rPr>
                <w:t xml:space="preserve">CA13DIA01</w:t>
              </w:r>
            </w:hyperlink>
          </w:p>
        </w:tc>
        <w:tc>
          <w:tcPr/>
          <w:p>
            <w:pPr>
              <w:pStyle w:val="Compact"/>
              <w:jc w:val="left"/>
            </w:pPr>
            <w:r>
              <w:t xml:space="preserve">1.0.2</w:t>
            </w:r>
          </w:p>
        </w:tc>
        <w:tc>
          <w:tcPr/>
          <w:p>
            <w:pPr>
              <w:pStyle w:val="Compact"/>
              <w:jc w:val="right"/>
            </w:pPr>
            <w:r>
              <w:t xml:space="preserve">16.0640</w:t>
            </w:r>
          </w:p>
        </w:tc>
        <w:tc>
          <w:tcPr/>
          <w:p>
            <w:pPr>
              <w:pStyle w:val="Compact"/>
              <w:jc w:val="right"/>
            </w:pPr>
            <w:r>
              <w:t xml:space="preserve">-86.9510</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45">
              <w:r>
                <w:rPr>
                  <w:rStyle w:val="Hyperlink"/>
                </w:rPr>
                <w:t xml:space="preserve">CA13PEL01</w:t>
              </w:r>
            </w:hyperlink>
          </w:p>
        </w:tc>
        <w:tc>
          <w:tcPr/>
          <w:p>
            <w:pPr>
              <w:pStyle w:val="Compact"/>
              <w:jc w:val="left"/>
            </w:pPr>
            <w:r>
              <w:t xml:space="preserve">1.0.2</w:t>
            </w:r>
          </w:p>
        </w:tc>
        <w:tc>
          <w:tcPr/>
          <w:p>
            <w:pPr>
              <w:pStyle w:val="Compact"/>
              <w:jc w:val="right"/>
            </w:pPr>
            <w:r>
              <w:t xml:space="preserve">15.9780</w:t>
            </w:r>
          </w:p>
        </w:tc>
        <w:tc>
          <w:tcPr/>
          <w:p>
            <w:pPr>
              <w:pStyle w:val="Compact"/>
              <w:jc w:val="right"/>
            </w:pPr>
            <w:r>
              <w:t xml:space="preserve">-86.4850</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46">
              <w:r>
                <w:rPr>
                  <w:rStyle w:val="Hyperlink"/>
                </w:rPr>
                <w:t xml:space="preserve">CA13SAP01</w:t>
              </w:r>
            </w:hyperlink>
          </w:p>
        </w:tc>
        <w:tc>
          <w:tcPr/>
          <w:p>
            <w:pPr>
              <w:pStyle w:val="Compact"/>
              <w:jc w:val="left"/>
            </w:pPr>
            <w:r>
              <w:t xml:space="preserve">1.0.2</w:t>
            </w:r>
          </w:p>
        </w:tc>
        <w:tc>
          <w:tcPr/>
          <w:p>
            <w:pPr>
              <w:pStyle w:val="Compact"/>
              <w:jc w:val="right"/>
            </w:pPr>
            <w:r>
              <w:t xml:space="preserve">16.1290</w:t>
            </w:r>
          </w:p>
        </w:tc>
        <w:tc>
          <w:tcPr/>
          <w:p>
            <w:pPr>
              <w:pStyle w:val="Compact"/>
              <w:jc w:val="right"/>
            </w:pPr>
            <w:r>
              <w:t xml:space="preserve">-88.2500</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47">
              <w:r>
                <w:rPr>
                  <w:rStyle w:val="Hyperlink"/>
                </w:rPr>
                <w:t xml:space="preserve">CA13TUR01</w:t>
              </w:r>
            </w:hyperlink>
          </w:p>
        </w:tc>
        <w:tc>
          <w:tcPr/>
          <w:p>
            <w:pPr>
              <w:pStyle w:val="Compact"/>
              <w:jc w:val="left"/>
            </w:pPr>
            <w:r>
              <w:t xml:space="preserve">1.0.2</w:t>
            </w:r>
          </w:p>
        </w:tc>
        <w:tc>
          <w:tcPr/>
          <w:p>
            <w:pPr>
              <w:pStyle w:val="Compact"/>
              <w:jc w:val="right"/>
            </w:pPr>
            <w:r>
              <w:t xml:space="preserve">17.3070</w:t>
            </w:r>
          </w:p>
        </w:tc>
        <w:tc>
          <w:tcPr/>
          <w:p>
            <w:pPr>
              <w:pStyle w:val="Compact"/>
              <w:jc w:val="right"/>
            </w:pPr>
            <w:r>
              <w:t xml:space="preserve">-87.8010</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48">
              <w:r>
                <w:rPr>
                  <w:rStyle w:val="Hyperlink"/>
                </w:rPr>
                <w:t xml:space="preserve">CA14BUT01</w:t>
              </w:r>
            </w:hyperlink>
          </w:p>
        </w:tc>
        <w:tc>
          <w:tcPr/>
          <w:p>
            <w:pPr>
              <w:pStyle w:val="Compact"/>
              <w:jc w:val="left"/>
            </w:pPr>
            <w:r>
              <w:t xml:space="preserve">1.0.2</w:t>
            </w:r>
          </w:p>
        </w:tc>
        <w:tc>
          <w:tcPr/>
          <w:p>
            <w:pPr>
              <w:pStyle w:val="Compact"/>
              <w:jc w:val="right"/>
            </w:pPr>
            <w:r>
              <w:t xml:space="preserve">3.2000</w:t>
            </w:r>
          </w:p>
        </w:tc>
        <w:tc>
          <w:tcPr/>
          <w:p>
            <w:pPr>
              <w:pStyle w:val="Compact"/>
              <w:jc w:val="right"/>
            </w:pPr>
            <w:r>
              <w:t xml:space="preserve">172.8000</w:t>
            </w:r>
          </w:p>
        </w:tc>
        <w:tc>
          <w:tcPr/>
          <w:p>
            <w:pPr>
              <w:pStyle w:val="Compact"/>
              <w:jc w:val="left"/>
            </w:pPr>
            <w:r>
              <w:t xml:space="preserve">coral</w:t>
            </w:r>
          </w:p>
        </w:tc>
        <w:tc>
          <w:tcPr/>
          <w:p>
            <w:pPr>
              <w:pStyle w:val="Compact"/>
            </w:pPr>
          </w:p>
        </w:tc>
        <w:tc>
          <w:tcPr/>
          <w:p>
            <w:pPr>
              <w:pStyle w:val="Compact"/>
              <w:jc w:val="left"/>
            </w:pPr>
            <w:r>
              <w:t xml:space="preserve">Jessica E. Carilli et al. (2014)</w:t>
            </w:r>
          </w:p>
        </w:tc>
      </w:tr>
      <w:tr>
        <w:tc>
          <w:tcPr/>
          <w:p>
            <w:pPr>
              <w:pStyle w:val="Compact"/>
              <w:jc w:val="left"/>
            </w:pPr>
            <w:hyperlink r:id="rId49">
              <w:r>
                <w:rPr>
                  <w:rStyle w:val="Hyperlink"/>
                </w:rPr>
                <w:t xml:space="preserve">CA14TIM01</w:t>
              </w:r>
            </w:hyperlink>
          </w:p>
        </w:tc>
        <w:tc>
          <w:tcPr/>
          <w:p>
            <w:pPr>
              <w:pStyle w:val="Compact"/>
              <w:jc w:val="left"/>
            </w:pPr>
            <w:r>
              <w:t xml:space="preserve">1.0.2</w:t>
            </w:r>
          </w:p>
        </w:tc>
        <w:tc>
          <w:tcPr/>
          <w:p>
            <w:pPr>
              <w:pStyle w:val="Compact"/>
              <w:jc w:val="right"/>
            </w:pPr>
            <w:r>
              <w:t xml:space="preserve">-10.2000</w:t>
            </w:r>
          </w:p>
        </w:tc>
        <w:tc>
          <w:tcPr/>
          <w:p>
            <w:pPr>
              <w:pStyle w:val="Compact"/>
              <w:jc w:val="right"/>
            </w:pPr>
            <w:r>
              <w:t xml:space="preserve">123.5100</w:t>
            </w:r>
          </w:p>
        </w:tc>
        <w:tc>
          <w:tcPr/>
          <w:p>
            <w:pPr>
              <w:pStyle w:val="Compact"/>
              <w:jc w:val="left"/>
            </w:pPr>
            <w:r>
              <w:t xml:space="preserve">coral</w:t>
            </w:r>
          </w:p>
        </w:tc>
        <w:tc>
          <w:tcPr/>
          <w:p>
            <w:pPr>
              <w:pStyle w:val="Compact"/>
            </w:pPr>
          </w:p>
        </w:tc>
        <w:tc>
          <w:tcPr/>
          <w:p>
            <w:pPr>
              <w:pStyle w:val="Compact"/>
              <w:jc w:val="left"/>
            </w:pPr>
            <w:r>
              <w:t xml:space="preserve">Cahyarini et al. (2014)</w:t>
            </w:r>
          </w:p>
        </w:tc>
      </w:tr>
      <w:tr>
        <w:tc>
          <w:tcPr/>
          <w:p>
            <w:pPr>
              <w:pStyle w:val="Compact"/>
              <w:jc w:val="left"/>
            </w:pPr>
            <w:hyperlink r:id="rId50">
              <w:r>
                <w:rPr>
                  <w:rStyle w:val="Hyperlink"/>
                </w:rPr>
                <w:t xml:space="preserve">CH03BUN01</w:t>
              </w:r>
            </w:hyperlink>
          </w:p>
        </w:tc>
        <w:tc>
          <w:tcPr/>
          <w:p>
            <w:pPr>
              <w:pStyle w:val="Compact"/>
              <w:jc w:val="left"/>
            </w:pPr>
            <w:r>
              <w:t xml:space="preserve">1.0.2</w:t>
            </w:r>
          </w:p>
        </w:tc>
        <w:tc>
          <w:tcPr/>
          <w:p>
            <w:pPr>
              <w:pStyle w:val="Compact"/>
              <w:jc w:val="right"/>
            </w:pPr>
            <w:r>
              <w:t xml:space="preserve">1.5000</w:t>
            </w:r>
          </w:p>
        </w:tc>
        <w:tc>
          <w:tcPr/>
          <w:p>
            <w:pPr>
              <w:pStyle w:val="Compact"/>
              <w:jc w:val="right"/>
            </w:pPr>
            <w:r>
              <w:t xml:space="preserve">124.8300</w:t>
            </w:r>
          </w:p>
        </w:tc>
        <w:tc>
          <w:tcPr/>
          <w:p>
            <w:pPr>
              <w:pStyle w:val="Compact"/>
              <w:jc w:val="left"/>
            </w:pPr>
            <w:r>
              <w:t xml:space="preserve">coral</w:t>
            </w:r>
          </w:p>
        </w:tc>
        <w:tc>
          <w:tcPr/>
          <w:p>
            <w:pPr>
              <w:pStyle w:val="Compact"/>
            </w:pPr>
          </w:p>
        </w:tc>
        <w:tc>
          <w:tcPr/>
          <w:p>
            <w:pPr>
              <w:pStyle w:val="Compact"/>
              <w:jc w:val="left"/>
            </w:pPr>
            <w:r>
              <w:t xml:space="preserve">Christopher D. Charles et al. (2003)</w:t>
            </w:r>
          </w:p>
        </w:tc>
      </w:tr>
      <w:tr>
        <w:tc>
          <w:tcPr/>
          <w:p>
            <w:pPr>
              <w:pStyle w:val="Compact"/>
              <w:jc w:val="left"/>
            </w:pPr>
            <w:hyperlink r:id="rId51">
              <w:r>
                <w:rPr>
                  <w:rStyle w:val="Hyperlink"/>
                </w:rPr>
                <w:t xml:space="preserve">CH03LOM01</w:t>
              </w:r>
            </w:hyperlink>
          </w:p>
        </w:tc>
        <w:tc>
          <w:tcPr/>
          <w:p>
            <w:pPr>
              <w:pStyle w:val="Compact"/>
              <w:jc w:val="left"/>
            </w:pPr>
            <w:r>
              <w:t xml:space="preserve">1.0.2</w:t>
            </w:r>
          </w:p>
        </w:tc>
        <w:tc>
          <w:tcPr/>
          <w:p>
            <w:pPr>
              <w:pStyle w:val="Compact"/>
              <w:jc w:val="right"/>
            </w:pPr>
            <w:r>
              <w:t xml:space="preserve">-8.2500</w:t>
            </w:r>
          </w:p>
        </w:tc>
        <w:tc>
          <w:tcPr/>
          <w:p>
            <w:pPr>
              <w:pStyle w:val="Compact"/>
              <w:jc w:val="right"/>
            </w:pPr>
            <w:r>
              <w:t xml:space="preserve">115.5000</w:t>
            </w:r>
          </w:p>
        </w:tc>
        <w:tc>
          <w:tcPr/>
          <w:p>
            <w:pPr>
              <w:pStyle w:val="Compact"/>
              <w:jc w:val="left"/>
            </w:pPr>
            <w:r>
              <w:t xml:space="preserve">coral</w:t>
            </w:r>
          </w:p>
        </w:tc>
        <w:tc>
          <w:tcPr/>
          <w:p>
            <w:pPr>
              <w:pStyle w:val="Compact"/>
            </w:pPr>
          </w:p>
        </w:tc>
        <w:tc>
          <w:tcPr/>
          <w:p>
            <w:pPr>
              <w:pStyle w:val="Compact"/>
              <w:jc w:val="left"/>
            </w:pPr>
            <w:r>
              <w:t xml:space="preserve">Christopher D. Charles et al. (2003)</w:t>
            </w:r>
          </w:p>
        </w:tc>
      </w:tr>
      <w:tr>
        <w:tc>
          <w:tcPr/>
          <w:p>
            <w:pPr>
              <w:pStyle w:val="Compact"/>
              <w:jc w:val="left"/>
            </w:pPr>
            <w:hyperlink r:id="rId52">
              <w:r>
                <w:rPr>
                  <w:rStyle w:val="Hyperlink"/>
                </w:rPr>
                <w:t xml:space="preserve">CH18YOA01</w:t>
              </w:r>
            </w:hyperlink>
          </w:p>
        </w:tc>
        <w:tc>
          <w:tcPr/>
          <w:p>
            <w:pPr>
              <w:pStyle w:val="Compact"/>
              <w:jc w:val="left"/>
            </w:pPr>
            <w:r>
              <w:t xml:space="preserve">1.0.2</w:t>
            </w:r>
          </w:p>
        </w:tc>
        <w:tc>
          <w:tcPr/>
          <w:p>
            <w:pPr>
              <w:pStyle w:val="Compact"/>
              <w:jc w:val="right"/>
            </w:pPr>
            <w:r>
              <w:t xml:space="preserve">16.4480</w:t>
            </w:r>
          </w:p>
        </w:tc>
        <w:tc>
          <w:tcPr/>
          <w:p>
            <w:pPr>
              <w:pStyle w:val="Compact"/>
              <w:jc w:val="right"/>
            </w:pPr>
            <w:r>
              <w:t xml:space="preserve">111.6050</w:t>
            </w:r>
          </w:p>
        </w:tc>
        <w:tc>
          <w:tcPr/>
          <w:p>
            <w:pPr>
              <w:pStyle w:val="Compact"/>
              <w:jc w:val="left"/>
            </w:pPr>
            <w:r>
              <w:t xml:space="preserve">coral</w:t>
            </w:r>
          </w:p>
        </w:tc>
        <w:tc>
          <w:tcPr/>
          <w:p>
            <w:pPr>
              <w:pStyle w:val="Compact"/>
            </w:pPr>
          </w:p>
        </w:tc>
        <w:tc>
          <w:tcPr/>
          <w:p>
            <w:pPr>
              <w:pStyle w:val="Compact"/>
              <w:jc w:val="left"/>
            </w:pPr>
            <w:r>
              <w:t xml:space="preserve">Chen et al. (2018)</w:t>
            </w:r>
          </w:p>
        </w:tc>
      </w:tr>
      <w:tr>
        <w:tc>
          <w:tcPr/>
          <w:p>
            <w:pPr>
              <w:pStyle w:val="Compact"/>
              <w:jc w:val="left"/>
            </w:pPr>
            <w:hyperlink r:id="rId53">
              <w:r>
                <w:rPr>
                  <w:rStyle w:val="Hyperlink"/>
                </w:rPr>
                <w:t xml:space="preserve">CH18YOA02</w:t>
              </w:r>
            </w:hyperlink>
          </w:p>
        </w:tc>
        <w:tc>
          <w:tcPr/>
          <w:p>
            <w:pPr>
              <w:pStyle w:val="Compact"/>
              <w:jc w:val="left"/>
            </w:pPr>
            <w:r>
              <w:t xml:space="preserve">1.0.2</w:t>
            </w:r>
          </w:p>
        </w:tc>
        <w:tc>
          <w:tcPr/>
          <w:p>
            <w:pPr>
              <w:pStyle w:val="Compact"/>
              <w:jc w:val="right"/>
            </w:pPr>
            <w:r>
              <w:t xml:space="preserve">16.4480</w:t>
            </w:r>
          </w:p>
        </w:tc>
        <w:tc>
          <w:tcPr/>
          <w:p>
            <w:pPr>
              <w:pStyle w:val="Compact"/>
              <w:jc w:val="right"/>
            </w:pPr>
            <w:r>
              <w:t xml:space="preserve">111.6050</w:t>
            </w:r>
          </w:p>
        </w:tc>
        <w:tc>
          <w:tcPr/>
          <w:p>
            <w:pPr>
              <w:pStyle w:val="Compact"/>
              <w:jc w:val="left"/>
            </w:pPr>
            <w:r>
              <w:t xml:space="preserve">coral</w:t>
            </w:r>
          </w:p>
        </w:tc>
        <w:tc>
          <w:tcPr/>
          <w:p>
            <w:pPr>
              <w:pStyle w:val="Compact"/>
            </w:pPr>
          </w:p>
        </w:tc>
        <w:tc>
          <w:tcPr/>
          <w:p>
            <w:pPr>
              <w:pStyle w:val="Compact"/>
              <w:jc w:val="left"/>
            </w:pPr>
            <w:r>
              <w:t xml:space="preserve">Chen et al. (2018)</w:t>
            </w:r>
          </w:p>
        </w:tc>
      </w:tr>
      <w:tr>
        <w:tc>
          <w:tcPr/>
          <w:p>
            <w:pPr>
              <w:pStyle w:val="Compact"/>
              <w:jc w:val="left"/>
            </w:pPr>
            <w:hyperlink r:id="rId54">
              <w:r>
                <w:rPr>
                  <w:rStyle w:val="Hyperlink"/>
                </w:rPr>
                <w:t xml:space="preserve">CH97BVB01</w:t>
              </w:r>
            </w:hyperlink>
          </w:p>
        </w:tc>
        <w:tc>
          <w:tcPr/>
          <w:p>
            <w:pPr>
              <w:pStyle w:val="Compact"/>
              <w:jc w:val="left"/>
            </w:pPr>
            <w:r>
              <w:t xml:space="preserve">1.0.2</w:t>
            </w:r>
          </w:p>
        </w:tc>
        <w:tc>
          <w:tcPr/>
          <w:p>
            <w:pPr>
              <w:pStyle w:val="Compact"/>
              <w:jc w:val="right"/>
            </w:pPr>
            <w:r>
              <w:t xml:space="preserve">-4.6162</w:t>
            </w:r>
          </w:p>
        </w:tc>
        <w:tc>
          <w:tcPr/>
          <w:p>
            <w:pPr>
              <w:pStyle w:val="Compact"/>
              <w:jc w:val="right"/>
            </w:pPr>
            <w:r>
              <w:t xml:space="preserve">55.8170</w:t>
            </w:r>
          </w:p>
        </w:tc>
        <w:tc>
          <w:tcPr/>
          <w:p>
            <w:pPr>
              <w:pStyle w:val="Compact"/>
              <w:jc w:val="left"/>
            </w:pPr>
            <w:r>
              <w:t xml:space="preserve">coral</w:t>
            </w:r>
          </w:p>
        </w:tc>
        <w:tc>
          <w:tcPr/>
          <w:p>
            <w:pPr>
              <w:pStyle w:val="Compact"/>
            </w:pPr>
          </w:p>
        </w:tc>
        <w:tc>
          <w:tcPr/>
          <w:p>
            <w:pPr>
              <w:pStyle w:val="Compact"/>
              <w:jc w:val="left"/>
            </w:pPr>
            <w:r>
              <w:t xml:space="preserve">C. D. Charles, Hunter, and Fairbanks (1997)</w:t>
            </w:r>
          </w:p>
        </w:tc>
      </w:tr>
      <w:tr>
        <w:tc>
          <w:tcPr/>
          <w:p>
            <w:pPr>
              <w:pStyle w:val="Compact"/>
              <w:jc w:val="left"/>
            </w:pPr>
            <w:hyperlink r:id="rId55">
              <w:r>
                <w:rPr>
                  <w:rStyle w:val="Hyperlink"/>
                </w:rPr>
                <w:t xml:space="preserve">CH98PIR01</w:t>
              </w:r>
            </w:hyperlink>
          </w:p>
        </w:tc>
        <w:tc>
          <w:tcPr/>
          <w:p>
            <w:pPr>
              <w:pStyle w:val="Compact"/>
              <w:jc w:val="left"/>
            </w:pPr>
            <w:r>
              <w:t xml:space="preserve">1.0.2</w:t>
            </w:r>
          </w:p>
        </w:tc>
        <w:tc>
          <w:tcPr/>
          <w:p>
            <w:pPr>
              <w:pStyle w:val="Compact"/>
              <w:jc w:val="right"/>
            </w:pPr>
            <w:r>
              <w:t xml:space="preserve">22.6000</w:t>
            </w:r>
          </w:p>
        </w:tc>
        <w:tc>
          <w:tcPr/>
          <w:p>
            <w:pPr>
              <w:pStyle w:val="Compact"/>
              <w:jc w:val="right"/>
            </w:pPr>
            <w:r>
              <w:t xml:space="preserve">70.0000</w:t>
            </w:r>
          </w:p>
        </w:tc>
        <w:tc>
          <w:tcPr/>
          <w:p>
            <w:pPr>
              <w:pStyle w:val="Compact"/>
              <w:jc w:val="left"/>
            </w:pPr>
            <w:r>
              <w:t xml:space="preserve">coral</w:t>
            </w:r>
          </w:p>
        </w:tc>
        <w:tc>
          <w:tcPr/>
          <w:p>
            <w:pPr>
              <w:pStyle w:val="Compact"/>
            </w:pPr>
          </w:p>
        </w:tc>
        <w:tc>
          <w:tcPr/>
          <w:p>
            <w:pPr>
              <w:pStyle w:val="Compact"/>
              <w:jc w:val="left"/>
            </w:pPr>
            <w:r>
              <w:t xml:space="preserve">Chakraborty and Ramesh (1998)</w:t>
            </w:r>
          </w:p>
        </w:tc>
      </w:tr>
      <w:tr>
        <w:tc>
          <w:tcPr/>
          <w:p>
            <w:pPr>
              <w:pStyle w:val="Compact"/>
              <w:jc w:val="left"/>
            </w:pPr>
            <w:hyperlink r:id="rId56">
              <w:r>
                <w:rPr>
                  <w:rStyle w:val="Hyperlink"/>
                </w:rPr>
                <w:t xml:space="preserve">CO00MAL01</w:t>
              </w:r>
            </w:hyperlink>
          </w:p>
        </w:tc>
        <w:tc>
          <w:tcPr/>
          <w:p>
            <w:pPr>
              <w:pStyle w:val="Compact"/>
              <w:jc w:val="left"/>
            </w:pPr>
            <w:r>
              <w:t xml:space="preserve">1.0.2</w:t>
            </w:r>
          </w:p>
        </w:tc>
        <w:tc>
          <w:tcPr/>
          <w:p>
            <w:pPr>
              <w:pStyle w:val="Compact"/>
              <w:jc w:val="right"/>
            </w:pPr>
            <w:r>
              <w:t xml:space="preserve">-3.2600</w:t>
            </w:r>
          </w:p>
        </w:tc>
        <w:tc>
          <w:tcPr/>
          <w:p>
            <w:pPr>
              <w:pStyle w:val="Compact"/>
              <w:jc w:val="right"/>
            </w:pPr>
            <w:r>
              <w:t xml:space="preserve">40.1400</w:t>
            </w:r>
          </w:p>
        </w:tc>
        <w:tc>
          <w:tcPr/>
          <w:p>
            <w:pPr>
              <w:pStyle w:val="Compact"/>
              <w:jc w:val="left"/>
            </w:pPr>
            <w:r>
              <w:t xml:space="preserve">coral</w:t>
            </w:r>
          </w:p>
        </w:tc>
        <w:tc>
          <w:tcPr/>
          <w:p>
            <w:pPr>
              <w:pStyle w:val="Compact"/>
            </w:pPr>
          </w:p>
        </w:tc>
        <w:tc>
          <w:tcPr/>
          <w:p>
            <w:pPr>
              <w:pStyle w:val="Compact"/>
              <w:jc w:val="left"/>
            </w:pPr>
            <w:r>
              <w:t xml:space="preserve">Cole et al. (2000)</w:t>
            </w:r>
            <w:r>
              <w:t xml:space="preserve">;</w:t>
            </w:r>
            <w:r>
              <w:t xml:space="preserve"> </w:t>
            </w:r>
            <w:r>
              <w:t xml:space="preserve">Fleitmann et al. (2007)</w:t>
            </w:r>
          </w:p>
        </w:tc>
      </w:tr>
      <w:tr>
        <w:tc>
          <w:tcPr/>
          <w:p>
            <w:pPr>
              <w:pStyle w:val="Compact"/>
              <w:jc w:val="left"/>
            </w:pPr>
            <w:hyperlink r:id="rId57">
              <w:r>
                <w:rPr>
                  <w:rStyle w:val="Hyperlink"/>
                </w:rPr>
                <w:t xml:space="preserve">CO03PAL01</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58">
              <w:r>
                <w:rPr>
                  <w:rStyle w:val="Hyperlink"/>
                </w:rPr>
                <w:t xml:space="preserve">CO03PAL02</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59">
              <w:r>
                <w:rPr>
                  <w:rStyle w:val="Hyperlink"/>
                </w:rPr>
                <w:t xml:space="preserve">CO03PAL03</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0">
              <w:r>
                <w:rPr>
                  <w:rStyle w:val="Hyperlink"/>
                </w:rPr>
                <w:t xml:space="preserve">CO03PAL04</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1">
              <w:r>
                <w:rPr>
                  <w:rStyle w:val="Hyperlink"/>
                </w:rPr>
                <w:t xml:space="preserve">CO03PAL05</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2">
              <w:r>
                <w:rPr>
                  <w:rStyle w:val="Hyperlink"/>
                </w:rPr>
                <w:t xml:space="preserve">CO03PAL06</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3">
              <w:r>
                <w:rPr>
                  <w:rStyle w:val="Hyperlink"/>
                </w:rPr>
                <w:t xml:space="preserve">CO03PAL07</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4">
              <w:r>
                <w:rPr>
                  <w:rStyle w:val="Hyperlink"/>
                </w:rPr>
                <w:t xml:space="preserve">CO03PAL08</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5">
              <w:r>
                <w:rPr>
                  <w:rStyle w:val="Hyperlink"/>
                </w:rPr>
                <w:t xml:space="preserve">CO03PAL09</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6">
              <w:r>
                <w:rPr>
                  <w:rStyle w:val="Hyperlink"/>
                </w:rPr>
                <w:t xml:space="preserve">CO03PAL10</w:t>
              </w:r>
            </w:hyperlink>
          </w:p>
        </w:tc>
        <w:tc>
          <w:tcPr/>
          <w:p>
            <w:pPr>
              <w:pStyle w:val="Compact"/>
              <w:jc w:val="left"/>
            </w:pPr>
            <w:r>
              <w:t xml:space="preserve">1.0.2</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pPr>
          </w:p>
        </w:tc>
        <w:tc>
          <w:tcPr/>
          <w:p>
            <w:pPr>
              <w:pStyle w:val="Compact"/>
              <w:jc w:val="left"/>
            </w:pPr>
            <w:r>
              <w:t xml:space="preserve">Cobb, Charles, Cheng, and Edwards (2003)</w:t>
            </w:r>
            <w:r>
              <w:t xml:space="preserve">;</w:t>
            </w:r>
            <w:r>
              <w:t xml:space="preserve"> </w:t>
            </w:r>
            <w:r>
              <w:t xml:space="preserve">Cobb, Charles, Cheng, Kastner, et al. (2003)</w:t>
            </w:r>
          </w:p>
        </w:tc>
      </w:tr>
      <w:tr>
        <w:tc>
          <w:tcPr/>
          <w:p>
            <w:pPr>
              <w:pStyle w:val="Compact"/>
              <w:jc w:val="left"/>
            </w:pPr>
            <w:hyperlink r:id="rId67">
              <w:r>
                <w:rPr>
                  <w:rStyle w:val="Hyperlink"/>
                </w:rPr>
                <w:t xml:space="preserve">CO93TAR01</w:t>
              </w:r>
            </w:hyperlink>
          </w:p>
        </w:tc>
        <w:tc>
          <w:tcPr/>
          <w:p>
            <w:pPr>
              <w:pStyle w:val="Compact"/>
              <w:jc w:val="left"/>
            </w:pPr>
            <w:r>
              <w:t xml:space="preserve">1.0.2</w:t>
            </w:r>
          </w:p>
        </w:tc>
        <w:tc>
          <w:tcPr/>
          <w:p>
            <w:pPr>
              <w:pStyle w:val="Compact"/>
              <w:jc w:val="right"/>
            </w:pPr>
            <w:r>
              <w:t xml:space="preserve">1.4200</w:t>
            </w:r>
          </w:p>
        </w:tc>
        <w:tc>
          <w:tcPr/>
          <w:p>
            <w:pPr>
              <w:pStyle w:val="Compact"/>
              <w:jc w:val="right"/>
            </w:pPr>
            <w:r>
              <w:t xml:space="preserve">173.0300</w:t>
            </w:r>
          </w:p>
        </w:tc>
        <w:tc>
          <w:tcPr/>
          <w:p>
            <w:pPr>
              <w:pStyle w:val="Compact"/>
              <w:jc w:val="left"/>
            </w:pPr>
            <w:r>
              <w:t xml:space="preserve">coral</w:t>
            </w:r>
          </w:p>
        </w:tc>
        <w:tc>
          <w:tcPr/>
          <w:p>
            <w:pPr>
              <w:pStyle w:val="Compact"/>
            </w:pPr>
          </w:p>
        </w:tc>
        <w:tc>
          <w:tcPr/>
          <w:p>
            <w:pPr>
              <w:pStyle w:val="Compact"/>
              <w:jc w:val="left"/>
            </w:pPr>
            <w:r>
              <w:t xml:space="preserve">Cole, Fairbanks, and Shen (1993)</w:t>
            </w:r>
          </w:p>
        </w:tc>
      </w:tr>
      <w:tr>
        <w:tc>
          <w:tcPr/>
          <w:p>
            <w:pPr>
              <w:pStyle w:val="Compact"/>
              <w:jc w:val="left"/>
            </w:pPr>
            <w:hyperlink r:id="rId68">
              <w:r>
                <w:rPr>
                  <w:rStyle w:val="Hyperlink"/>
                </w:rPr>
                <w:t xml:space="preserve">DA06MAF01</w:t>
              </w:r>
            </w:hyperlink>
          </w:p>
        </w:tc>
        <w:tc>
          <w:tcPr/>
          <w:p>
            <w:pPr>
              <w:pStyle w:val="Compact"/>
              <w:jc w:val="left"/>
            </w:pPr>
            <w:r>
              <w:t xml:space="preserve">1.0.2</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pPr>
          </w:p>
        </w:tc>
        <w:tc>
          <w:tcPr/>
          <w:p>
            <w:pPr>
              <w:pStyle w:val="Compact"/>
              <w:jc w:val="left"/>
            </w:pPr>
            <w:r>
              <w:t xml:space="preserve">Damassa et al. (2006)</w:t>
            </w:r>
          </w:p>
        </w:tc>
      </w:tr>
      <w:tr>
        <w:tc>
          <w:tcPr/>
          <w:p>
            <w:pPr>
              <w:pStyle w:val="Compact"/>
              <w:jc w:val="left"/>
            </w:pPr>
            <w:hyperlink r:id="rId69">
              <w:r>
                <w:rPr>
                  <w:rStyle w:val="Hyperlink"/>
                </w:rPr>
                <w:t xml:space="preserve">DA06MAF02</w:t>
              </w:r>
            </w:hyperlink>
          </w:p>
        </w:tc>
        <w:tc>
          <w:tcPr/>
          <w:p>
            <w:pPr>
              <w:pStyle w:val="Compact"/>
              <w:jc w:val="left"/>
            </w:pPr>
            <w:r>
              <w:t xml:space="preserve">1.0.2</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pPr>
          </w:p>
        </w:tc>
        <w:tc>
          <w:tcPr/>
          <w:p>
            <w:pPr>
              <w:pStyle w:val="Compact"/>
              <w:jc w:val="left"/>
            </w:pPr>
            <w:r>
              <w:t xml:space="preserve">Damassa et al. (2006)</w:t>
            </w:r>
          </w:p>
        </w:tc>
      </w:tr>
      <w:tr>
        <w:tc>
          <w:tcPr/>
          <w:p>
            <w:pPr>
              <w:pStyle w:val="Compact"/>
              <w:jc w:val="left"/>
            </w:pPr>
            <w:hyperlink r:id="rId70">
              <w:r>
                <w:rPr>
                  <w:rStyle w:val="Hyperlink"/>
                </w:rPr>
                <w:t xml:space="preserve">DE12ANC01</w:t>
              </w:r>
            </w:hyperlink>
          </w:p>
        </w:tc>
        <w:tc>
          <w:tcPr/>
          <w:p>
            <w:pPr>
              <w:pStyle w:val="Compact"/>
              <w:jc w:val="left"/>
            </w:pPr>
            <w:r>
              <w:t xml:space="preserve">1.0.2</w:t>
            </w:r>
          </w:p>
        </w:tc>
        <w:tc>
          <w:tcPr/>
          <w:p>
            <w:pPr>
              <w:pStyle w:val="Compact"/>
              <w:jc w:val="right"/>
            </w:pPr>
            <w:r>
              <w:t xml:space="preserve">-22.4800</w:t>
            </w:r>
          </w:p>
        </w:tc>
        <w:tc>
          <w:tcPr/>
          <w:p>
            <w:pPr>
              <w:pStyle w:val="Compact"/>
              <w:jc w:val="right"/>
            </w:pPr>
            <w:r>
              <w:t xml:space="preserve">166.4600</w:t>
            </w:r>
          </w:p>
        </w:tc>
        <w:tc>
          <w:tcPr/>
          <w:p>
            <w:pPr>
              <w:pStyle w:val="Compact"/>
              <w:jc w:val="left"/>
            </w:pPr>
            <w:r>
              <w:t xml:space="preserve">coral</w:t>
            </w:r>
          </w:p>
        </w:tc>
        <w:tc>
          <w:tcPr/>
          <w:p>
            <w:pPr>
              <w:pStyle w:val="Compact"/>
            </w:pPr>
          </w:p>
        </w:tc>
        <w:tc>
          <w:tcPr/>
          <w:p>
            <w:pPr>
              <w:pStyle w:val="Compact"/>
              <w:jc w:val="left"/>
            </w:pPr>
            <w:r>
              <w:t xml:space="preserve">DeLong et al. (2012)</w:t>
            </w:r>
            <w:r>
              <w:t xml:space="preserve">;</w:t>
            </w:r>
            <w:r>
              <w:t xml:space="preserve"> </w:t>
            </w:r>
            <w:r>
              <w:t xml:space="preserve">DeLong, Quinn, and Taylor (2007)</w:t>
            </w:r>
          </w:p>
        </w:tc>
      </w:tr>
      <w:tr>
        <w:tc>
          <w:tcPr/>
          <w:p>
            <w:pPr>
              <w:pStyle w:val="Compact"/>
              <w:jc w:val="left"/>
            </w:pPr>
            <w:hyperlink r:id="rId71">
              <w:r>
                <w:rPr>
                  <w:rStyle w:val="Hyperlink"/>
                </w:rPr>
                <w:t xml:space="preserve">DE13HAI01</w:t>
              </w:r>
            </w:hyperlink>
          </w:p>
        </w:tc>
        <w:tc>
          <w:tcPr/>
          <w:p>
            <w:pPr>
              <w:pStyle w:val="Compact"/>
              <w:jc w:val="left"/>
            </w:pPr>
            <w:r>
              <w:t xml:space="preserve">1.0.2</w:t>
            </w:r>
          </w:p>
        </w:tc>
        <w:tc>
          <w:tcPr/>
          <w:p>
            <w:pPr>
              <w:pStyle w:val="Compact"/>
              <w:jc w:val="right"/>
            </w:pPr>
            <w:r>
              <w:t xml:space="preserve">19.2900</w:t>
            </w:r>
          </w:p>
        </w:tc>
        <w:tc>
          <w:tcPr/>
          <w:p>
            <w:pPr>
              <w:pStyle w:val="Compact"/>
              <w:jc w:val="right"/>
            </w:pPr>
            <w:r>
              <w:t xml:space="preserve">110.6560</w:t>
            </w:r>
          </w:p>
        </w:tc>
        <w:tc>
          <w:tcPr/>
          <w:p>
            <w:pPr>
              <w:pStyle w:val="Compact"/>
              <w:jc w:val="left"/>
            </w:pPr>
            <w:r>
              <w:t xml:space="preserve">coral</w:t>
            </w:r>
          </w:p>
        </w:tc>
        <w:tc>
          <w:tcPr/>
          <w:p>
            <w:pPr>
              <w:pStyle w:val="Compact"/>
            </w:pPr>
          </w:p>
        </w:tc>
        <w:tc>
          <w:tcPr/>
          <w:p>
            <w:pPr>
              <w:pStyle w:val="Compact"/>
              <w:jc w:val="left"/>
            </w:pPr>
            <w:r>
              <w:t xml:space="preserve">Deng et al. (2013)</w:t>
            </w:r>
          </w:p>
        </w:tc>
      </w:tr>
      <w:tr>
        <w:tc>
          <w:tcPr/>
          <w:p>
            <w:pPr>
              <w:pStyle w:val="Compact"/>
              <w:jc w:val="left"/>
            </w:pPr>
            <w:hyperlink r:id="rId72">
              <w:r>
                <w:rPr>
                  <w:rStyle w:val="Hyperlink"/>
                </w:rPr>
                <w:t xml:space="preserve">DE14DTO01</w:t>
              </w:r>
            </w:hyperlink>
          </w:p>
        </w:tc>
        <w:tc>
          <w:tcPr/>
          <w:p>
            <w:pPr>
              <w:pStyle w:val="Compact"/>
              <w:jc w:val="left"/>
            </w:pPr>
            <w:r>
              <w:t xml:space="preserve">1.0.2</w:t>
            </w:r>
          </w:p>
        </w:tc>
        <w:tc>
          <w:tcPr/>
          <w:p>
            <w:pPr>
              <w:pStyle w:val="Compact"/>
              <w:jc w:val="right"/>
            </w:pPr>
            <w:r>
              <w:t xml:space="preserve">24.6988</w:t>
            </w:r>
          </w:p>
        </w:tc>
        <w:tc>
          <w:tcPr/>
          <w:p>
            <w:pPr>
              <w:pStyle w:val="Compact"/>
              <w:jc w:val="right"/>
            </w:pPr>
            <w:r>
              <w:t xml:space="preserve">-82.7974</w:t>
            </w:r>
          </w:p>
        </w:tc>
        <w:tc>
          <w:tcPr/>
          <w:p>
            <w:pPr>
              <w:pStyle w:val="Compact"/>
              <w:jc w:val="left"/>
            </w:pPr>
            <w:r>
              <w:t xml:space="preserve">coral</w:t>
            </w:r>
          </w:p>
        </w:tc>
        <w:tc>
          <w:tcPr/>
          <w:p>
            <w:pPr>
              <w:pStyle w:val="Compact"/>
            </w:pPr>
          </w:p>
        </w:tc>
        <w:tc>
          <w:tcPr/>
          <w:p>
            <w:pPr>
              <w:pStyle w:val="Compact"/>
              <w:jc w:val="left"/>
            </w:pPr>
            <w:r>
              <w:t xml:space="preserve">DeLong et al. (2014)</w:t>
            </w:r>
            <w:r>
              <w:t xml:space="preserve">;</w:t>
            </w:r>
            <w:r>
              <w:t xml:space="preserve"> </w:t>
            </w:r>
            <w:r>
              <w:t xml:space="preserve">DeLong et al. (2016)</w:t>
            </w:r>
            <w:r>
              <w:t xml:space="preserve">;</w:t>
            </w:r>
            <w:r>
              <w:t xml:space="preserve"> </w:t>
            </w:r>
            <w:r>
              <w:t xml:space="preserve">Flannery et al. (2017)</w:t>
            </w:r>
          </w:p>
        </w:tc>
      </w:tr>
      <w:tr>
        <w:tc>
          <w:tcPr/>
          <w:p>
            <w:pPr>
              <w:pStyle w:val="Compact"/>
              <w:jc w:val="left"/>
            </w:pPr>
            <w:hyperlink r:id="rId73">
              <w:r>
                <w:rPr>
                  <w:rStyle w:val="Hyperlink"/>
                </w:rPr>
                <w:t xml:space="preserve">DE14DTO02</w:t>
              </w:r>
            </w:hyperlink>
          </w:p>
        </w:tc>
        <w:tc>
          <w:tcPr/>
          <w:p>
            <w:pPr>
              <w:pStyle w:val="Compact"/>
              <w:jc w:val="left"/>
            </w:pPr>
            <w:r>
              <w:t xml:space="preserve">1.0.2</w:t>
            </w:r>
          </w:p>
        </w:tc>
        <w:tc>
          <w:tcPr/>
          <w:p>
            <w:pPr>
              <w:pStyle w:val="Compact"/>
              <w:jc w:val="right"/>
            </w:pPr>
            <w:r>
              <w:t xml:space="preserve">24.6170</w:t>
            </w:r>
          </w:p>
        </w:tc>
        <w:tc>
          <w:tcPr/>
          <w:p>
            <w:pPr>
              <w:pStyle w:val="Compact"/>
              <w:jc w:val="right"/>
            </w:pPr>
            <w:r>
              <w:t xml:space="preserve">-82.8670</w:t>
            </w:r>
          </w:p>
        </w:tc>
        <w:tc>
          <w:tcPr/>
          <w:p>
            <w:pPr>
              <w:pStyle w:val="Compact"/>
              <w:jc w:val="left"/>
            </w:pPr>
            <w:r>
              <w:t xml:space="preserve">coral</w:t>
            </w:r>
          </w:p>
        </w:tc>
        <w:tc>
          <w:tcPr/>
          <w:p>
            <w:pPr>
              <w:pStyle w:val="Compact"/>
            </w:pPr>
          </w:p>
        </w:tc>
        <w:tc>
          <w:tcPr/>
          <w:p>
            <w:pPr>
              <w:pStyle w:val="Compact"/>
              <w:jc w:val="left"/>
            </w:pPr>
            <w:r>
              <w:t xml:space="preserve">DeLong et al. (2014)</w:t>
            </w:r>
            <w:r>
              <w:t xml:space="preserve">;</w:t>
            </w:r>
            <w:r>
              <w:t xml:space="preserve"> </w:t>
            </w:r>
            <w:r>
              <w:t xml:space="preserve">DeLong et al. (2016)</w:t>
            </w:r>
            <w:r>
              <w:t xml:space="preserve">;</w:t>
            </w:r>
            <w:r>
              <w:t xml:space="preserve"> </w:t>
            </w:r>
            <w:r>
              <w:t xml:space="preserve">Flannery et al. (2017)</w:t>
            </w:r>
          </w:p>
        </w:tc>
      </w:tr>
      <w:tr>
        <w:tc>
          <w:tcPr/>
          <w:p>
            <w:pPr>
              <w:pStyle w:val="Compact"/>
              <w:jc w:val="left"/>
            </w:pPr>
            <w:hyperlink r:id="rId74">
              <w:r>
                <w:rPr>
                  <w:rStyle w:val="Hyperlink"/>
                </w:rPr>
                <w:t xml:space="preserve">DE14DTO03</w:t>
              </w:r>
            </w:hyperlink>
          </w:p>
        </w:tc>
        <w:tc>
          <w:tcPr/>
          <w:p>
            <w:pPr>
              <w:pStyle w:val="Compact"/>
              <w:jc w:val="left"/>
            </w:pPr>
            <w:r>
              <w:t xml:space="preserve">1.0.2</w:t>
            </w:r>
          </w:p>
        </w:tc>
        <w:tc>
          <w:tcPr/>
          <w:p>
            <w:pPr>
              <w:pStyle w:val="Compact"/>
              <w:jc w:val="right"/>
            </w:pPr>
            <w:r>
              <w:t xml:space="preserve">24.6988</w:t>
            </w:r>
          </w:p>
        </w:tc>
        <w:tc>
          <w:tcPr/>
          <w:p>
            <w:pPr>
              <w:pStyle w:val="Compact"/>
              <w:jc w:val="right"/>
            </w:pPr>
            <w:r>
              <w:t xml:space="preserve">-82.7974</w:t>
            </w:r>
          </w:p>
        </w:tc>
        <w:tc>
          <w:tcPr/>
          <w:p>
            <w:pPr>
              <w:pStyle w:val="Compact"/>
              <w:jc w:val="left"/>
            </w:pPr>
            <w:r>
              <w:t xml:space="preserve">coral</w:t>
            </w:r>
          </w:p>
        </w:tc>
        <w:tc>
          <w:tcPr/>
          <w:p>
            <w:pPr>
              <w:pStyle w:val="Compact"/>
            </w:pPr>
          </w:p>
        </w:tc>
        <w:tc>
          <w:tcPr/>
          <w:p>
            <w:pPr>
              <w:pStyle w:val="Compact"/>
              <w:jc w:val="left"/>
            </w:pPr>
            <w:r>
              <w:t xml:space="preserve">DeLong et al. (2014)</w:t>
            </w:r>
            <w:r>
              <w:t xml:space="preserve">;</w:t>
            </w:r>
            <w:r>
              <w:t xml:space="preserve"> </w:t>
            </w:r>
            <w:r>
              <w:t xml:space="preserve">DeLong et al. (2016)</w:t>
            </w:r>
            <w:r>
              <w:t xml:space="preserve">;</w:t>
            </w:r>
            <w:r>
              <w:t xml:space="preserve"> </w:t>
            </w:r>
            <w:r>
              <w:t xml:space="preserve">DeLong et al. (2011)</w:t>
            </w:r>
          </w:p>
        </w:tc>
      </w:tr>
      <w:tr>
        <w:tc>
          <w:tcPr/>
          <w:p>
            <w:pPr>
              <w:pStyle w:val="Compact"/>
              <w:jc w:val="left"/>
            </w:pPr>
            <w:hyperlink r:id="rId75">
              <w:r>
                <w:rPr>
                  <w:rStyle w:val="Hyperlink"/>
                </w:rPr>
                <w:t xml:space="preserve">DE14DTO04</w:t>
              </w:r>
            </w:hyperlink>
          </w:p>
        </w:tc>
        <w:tc>
          <w:tcPr/>
          <w:p>
            <w:pPr>
              <w:pStyle w:val="Compact"/>
              <w:jc w:val="left"/>
            </w:pPr>
            <w:r>
              <w:t xml:space="preserve">1.0.2</w:t>
            </w:r>
          </w:p>
        </w:tc>
        <w:tc>
          <w:tcPr/>
          <w:p>
            <w:pPr>
              <w:pStyle w:val="Compact"/>
              <w:jc w:val="right"/>
            </w:pPr>
            <w:r>
              <w:t xml:space="preserve">24.6949</w:t>
            </w:r>
          </w:p>
        </w:tc>
        <w:tc>
          <w:tcPr/>
          <w:p>
            <w:pPr>
              <w:pStyle w:val="Compact"/>
              <w:jc w:val="right"/>
            </w:pPr>
            <w:r>
              <w:t xml:space="preserve">-82.7947</w:t>
            </w:r>
          </w:p>
        </w:tc>
        <w:tc>
          <w:tcPr/>
          <w:p>
            <w:pPr>
              <w:pStyle w:val="Compact"/>
              <w:jc w:val="left"/>
            </w:pPr>
            <w:r>
              <w:t xml:space="preserve">coral</w:t>
            </w:r>
          </w:p>
        </w:tc>
        <w:tc>
          <w:tcPr/>
          <w:p>
            <w:pPr>
              <w:pStyle w:val="Compact"/>
            </w:pPr>
          </w:p>
        </w:tc>
        <w:tc>
          <w:tcPr/>
          <w:p>
            <w:pPr>
              <w:pStyle w:val="Compact"/>
              <w:jc w:val="left"/>
            </w:pPr>
            <w:r>
              <w:t xml:space="preserve">DeLong et al. (2014)</w:t>
            </w:r>
            <w:r>
              <w:t xml:space="preserve">;</w:t>
            </w:r>
            <w:r>
              <w:t xml:space="preserve"> </w:t>
            </w:r>
            <w:r>
              <w:t xml:space="preserve">DeLong et al. (2016)</w:t>
            </w:r>
            <w:r>
              <w:t xml:space="preserve">;</w:t>
            </w:r>
            <w:r>
              <w:t xml:space="preserve"> </w:t>
            </w:r>
            <w:r>
              <w:t xml:space="preserve">DeLong et al. (2011)</w:t>
            </w:r>
          </w:p>
        </w:tc>
      </w:tr>
      <w:tr>
        <w:tc>
          <w:tcPr/>
          <w:p>
            <w:pPr>
              <w:pStyle w:val="Compact"/>
              <w:jc w:val="left"/>
            </w:pPr>
            <w:hyperlink r:id="rId76">
              <w:r>
                <w:rPr>
                  <w:rStyle w:val="Hyperlink"/>
                </w:rPr>
                <w:t xml:space="preserve">DE16RED01</w:t>
              </w:r>
            </w:hyperlink>
          </w:p>
        </w:tc>
        <w:tc>
          <w:tcPr/>
          <w:p>
            <w:pPr>
              <w:pStyle w:val="Compact"/>
              <w:jc w:val="left"/>
            </w:pPr>
            <w:r>
              <w:t xml:space="preserve">1.0.2</w:t>
            </w:r>
          </w:p>
        </w:tc>
        <w:tc>
          <w:tcPr/>
          <w:p>
            <w:pPr>
              <w:pStyle w:val="Compact"/>
              <w:jc w:val="right"/>
            </w:pPr>
            <w:r>
              <w:t xml:space="preserve">22.0314</w:t>
            </w:r>
          </w:p>
        </w:tc>
        <w:tc>
          <w:tcPr/>
          <w:p>
            <w:pPr>
              <w:pStyle w:val="Compact"/>
              <w:jc w:val="right"/>
            </w:pPr>
            <w:r>
              <w:t xml:space="preserve">38.8778</w:t>
            </w:r>
          </w:p>
        </w:tc>
        <w:tc>
          <w:tcPr/>
          <w:p>
            <w:pPr>
              <w:pStyle w:val="Compact"/>
              <w:jc w:val="left"/>
            </w:pPr>
            <w:r>
              <w:t xml:space="preserve">coral</w:t>
            </w:r>
          </w:p>
        </w:tc>
        <w:tc>
          <w:tcPr/>
          <w:p>
            <w:pPr>
              <w:pStyle w:val="Compact"/>
            </w:pPr>
          </w:p>
        </w:tc>
        <w:tc>
          <w:tcPr/>
          <w:p>
            <w:pPr>
              <w:pStyle w:val="Compact"/>
              <w:jc w:val="left"/>
            </w:pPr>
            <w:r>
              <w:t xml:space="preserve">DeCarlo et al. (2016)</w:t>
            </w:r>
            <w:r>
              <w:t xml:space="preserve">;</w:t>
            </w:r>
            <w:r>
              <w:t xml:space="preserve"> </w:t>
            </w:r>
            <w:r>
              <w:t xml:space="preserve">Alpert et al. (2017)</w:t>
            </w:r>
          </w:p>
        </w:tc>
      </w:tr>
      <w:tr>
        <w:tc>
          <w:tcPr/>
          <w:p>
            <w:pPr>
              <w:pStyle w:val="Compact"/>
              <w:jc w:val="left"/>
            </w:pPr>
            <w:hyperlink r:id="rId77">
              <w:r>
                <w:rPr>
                  <w:rStyle w:val="Hyperlink"/>
                </w:rPr>
                <w:t xml:space="preserve">DO18DAV01</w:t>
              </w:r>
            </w:hyperlink>
          </w:p>
        </w:tc>
        <w:tc>
          <w:tcPr/>
          <w:p>
            <w:pPr>
              <w:pStyle w:val="Compact"/>
              <w:jc w:val="left"/>
            </w:pPr>
            <w:r>
              <w:t xml:space="preserve">1.0.2</w:t>
            </w:r>
          </w:p>
        </w:tc>
        <w:tc>
          <w:tcPr/>
          <w:p>
            <w:pPr>
              <w:pStyle w:val="Compact"/>
              <w:jc w:val="right"/>
            </w:pPr>
            <w:r>
              <w:t xml:space="preserve">-18.8000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78">
              <w:r>
                <w:rPr>
                  <w:rStyle w:val="Hyperlink"/>
                </w:rPr>
                <w:t xml:space="preserve">DR00KSB01</w:t>
              </w:r>
            </w:hyperlink>
          </w:p>
        </w:tc>
        <w:tc>
          <w:tcPr/>
          <w:p>
            <w:pPr>
              <w:pStyle w:val="Compact"/>
              <w:jc w:val="left"/>
            </w:pPr>
            <w:r>
              <w:t xml:space="preserve">1.0.2</w:t>
            </w:r>
          </w:p>
        </w:tc>
        <w:tc>
          <w:tcPr/>
          <w:p>
            <w:pPr>
              <w:pStyle w:val="Compact"/>
              <w:jc w:val="right"/>
            </w:pPr>
            <w:r>
              <w:t xml:space="preserve">32.4670</w:t>
            </w:r>
          </w:p>
        </w:tc>
        <w:tc>
          <w:tcPr/>
          <w:p>
            <w:pPr>
              <w:pStyle w:val="Compact"/>
              <w:jc w:val="right"/>
            </w:pPr>
            <w:r>
              <w:t xml:space="preserve">-64.5680</w:t>
            </w:r>
          </w:p>
        </w:tc>
        <w:tc>
          <w:tcPr/>
          <w:p>
            <w:pPr>
              <w:pStyle w:val="Compact"/>
              <w:jc w:val="left"/>
            </w:pPr>
            <w:r>
              <w:t xml:space="preserve">coral</w:t>
            </w:r>
          </w:p>
        </w:tc>
        <w:tc>
          <w:tcPr/>
          <w:p>
            <w:pPr>
              <w:pStyle w:val="Compact"/>
            </w:pPr>
          </w:p>
        </w:tc>
        <w:tc>
          <w:tcPr/>
          <w:p>
            <w:pPr>
              <w:pStyle w:val="Compact"/>
              <w:jc w:val="left"/>
            </w:pPr>
            <w:r>
              <w:t xml:space="preserve">Draschba, Pätzold, and Wefer (2000)</w:t>
            </w:r>
          </w:p>
        </w:tc>
      </w:tr>
      <w:tr>
        <w:tc>
          <w:tcPr/>
          <w:p>
            <w:pPr>
              <w:pStyle w:val="Compact"/>
              <w:jc w:val="left"/>
            </w:pPr>
            <w:hyperlink r:id="rId79">
              <w:r>
                <w:rPr>
                  <w:rStyle w:val="Hyperlink"/>
                </w:rPr>
                <w:t xml:space="preserve">DR00NBB01</w:t>
              </w:r>
            </w:hyperlink>
          </w:p>
        </w:tc>
        <w:tc>
          <w:tcPr/>
          <w:p>
            <w:pPr>
              <w:pStyle w:val="Compact"/>
              <w:jc w:val="left"/>
            </w:pPr>
            <w:r>
              <w:t xml:space="preserve">1.0.2</w:t>
            </w:r>
          </w:p>
        </w:tc>
        <w:tc>
          <w:tcPr/>
          <w:p>
            <w:pPr>
              <w:pStyle w:val="Compact"/>
              <w:jc w:val="right"/>
            </w:pPr>
            <w:r>
              <w:t xml:space="preserve">32.5000</w:t>
            </w:r>
          </w:p>
        </w:tc>
        <w:tc>
          <w:tcPr/>
          <w:p>
            <w:pPr>
              <w:pStyle w:val="Compact"/>
              <w:jc w:val="right"/>
            </w:pPr>
            <w:r>
              <w:t xml:space="preserve">-64.7000</w:t>
            </w:r>
          </w:p>
        </w:tc>
        <w:tc>
          <w:tcPr/>
          <w:p>
            <w:pPr>
              <w:pStyle w:val="Compact"/>
              <w:jc w:val="left"/>
            </w:pPr>
            <w:r>
              <w:t xml:space="preserve">coral</w:t>
            </w:r>
          </w:p>
        </w:tc>
        <w:tc>
          <w:tcPr/>
          <w:p>
            <w:pPr>
              <w:pStyle w:val="Compact"/>
            </w:pPr>
          </w:p>
        </w:tc>
        <w:tc>
          <w:tcPr/>
          <w:p>
            <w:pPr>
              <w:pStyle w:val="Compact"/>
              <w:jc w:val="left"/>
            </w:pPr>
            <w:r>
              <w:t xml:space="preserve">Draschba, Pätzold, and Wefer (2000)</w:t>
            </w:r>
          </w:p>
        </w:tc>
      </w:tr>
      <w:tr>
        <w:tc>
          <w:tcPr/>
          <w:p>
            <w:pPr>
              <w:pStyle w:val="Compact"/>
              <w:jc w:val="left"/>
            </w:pPr>
            <w:hyperlink r:id="rId80">
              <w:r>
                <w:rPr>
                  <w:rStyle w:val="Hyperlink"/>
                </w:rPr>
                <w:t xml:space="preserve">DR99ABR01</w:t>
              </w:r>
            </w:hyperlink>
          </w:p>
        </w:tc>
        <w:tc>
          <w:tcPr/>
          <w:p>
            <w:pPr>
              <w:pStyle w:val="Compact"/>
              <w:jc w:val="left"/>
            </w:pPr>
            <w:r>
              <w:t xml:space="preserve">1.0.2</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pPr>
          </w:p>
        </w:tc>
        <w:tc>
          <w:tcPr/>
          <w:p>
            <w:pPr>
              <w:pStyle w:val="Compact"/>
              <w:jc w:val="left"/>
            </w:pPr>
            <w:r>
              <w:t xml:space="preserve">Druffel and Griffin (1999)</w:t>
            </w:r>
            <w:r>
              <w:t xml:space="preserve">;</w:t>
            </w:r>
            <w:r>
              <w:t xml:space="preserve"> </w:t>
            </w:r>
            <w:r>
              <w:t xml:space="preserve">Druffel and Griffin (1993)</w:t>
            </w:r>
          </w:p>
        </w:tc>
      </w:tr>
      <w:tr>
        <w:tc>
          <w:tcPr/>
          <w:p>
            <w:pPr>
              <w:pStyle w:val="Compact"/>
              <w:jc w:val="left"/>
            </w:pPr>
            <w:hyperlink r:id="rId81">
              <w:r>
                <w:rPr>
                  <w:rStyle w:val="Hyperlink"/>
                </w:rPr>
                <w:t xml:space="preserve">DU94URV01</w:t>
              </w:r>
            </w:hyperlink>
          </w:p>
        </w:tc>
        <w:tc>
          <w:tcPr/>
          <w:p>
            <w:pPr>
              <w:pStyle w:val="Compact"/>
              <w:jc w:val="left"/>
            </w:pPr>
            <w:r>
              <w:t xml:space="preserve">1.0.2</w:t>
            </w:r>
          </w:p>
        </w:tc>
        <w:tc>
          <w:tcPr/>
          <w:p>
            <w:pPr>
              <w:pStyle w:val="Compact"/>
              <w:jc w:val="right"/>
            </w:pPr>
            <w:r>
              <w:t xml:space="preserve">-0.4084</w:t>
            </w:r>
          </w:p>
        </w:tc>
        <w:tc>
          <w:tcPr/>
          <w:p>
            <w:pPr>
              <w:pStyle w:val="Compact"/>
              <w:jc w:val="right"/>
            </w:pPr>
            <w:r>
              <w:t xml:space="preserve">-91.2340</w:t>
            </w:r>
          </w:p>
        </w:tc>
        <w:tc>
          <w:tcPr/>
          <w:p>
            <w:pPr>
              <w:pStyle w:val="Compact"/>
              <w:jc w:val="left"/>
            </w:pPr>
            <w:r>
              <w:t xml:space="preserve">coral</w:t>
            </w:r>
          </w:p>
        </w:tc>
        <w:tc>
          <w:tcPr/>
          <w:p>
            <w:pPr>
              <w:pStyle w:val="Compact"/>
            </w:pPr>
          </w:p>
        </w:tc>
        <w:tc>
          <w:tcPr/>
          <w:p>
            <w:pPr>
              <w:pStyle w:val="Compact"/>
              <w:jc w:val="left"/>
            </w:pPr>
            <w:r>
              <w:t xml:space="preserve">Dunbar et al. (1994)</w:t>
            </w:r>
          </w:p>
        </w:tc>
      </w:tr>
      <w:tr>
        <w:tc>
          <w:tcPr/>
          <w:p>
            <w:pPr>
              <w:pStyle w:val="Compact"/>
              <w:jc w:val="left"/>
            </w:pPr>
            <w:hyperlink r:id="rId82">
              <w:r>
                <w:rPr>
                  <w:rStyle w:val="Hyperlink"/>
                </w:rPr>
                <w:t xml:space="preserve">DU94URV02</w:t>
              </w:r>
            </w:hyperlink>
          </w:p>
        </w:tc>
        <w:tc>
          <w:tcPr/>
          <w:p>
            <w:pPr>
              <w:pStyle w:val="Compact"/>
              <w:jc w:val="left"/>
            </w:pPr>
            <w:r>
              <w:t xml:space="preserve">1.0.2</w:t>
            </w:r>
          </w:p>
        </w:tc>
        <w:tc>
          <w:tcPr/>
          <w:p>
            <w:pPr>
              <w:pStyle w:val="Compact"/>
              <w:jc w:val="right"/>
            </w:pPr>
            <w:r>
              <w:t xml:space="preserve">-0.4084</w:t>
            </w:r>
          </w:p>
        </w:tc>
        <w:tc>
          <w:tcPr/>
          <w:p>
            <w:pPr>
              <w:pStyle w:val="Compact"/>
              <w:jc w:val="right"/>
            </w:pPr>
            <w:r>
              <w:t xml:space="preserve">-91.2340</w:t>
            </w:r>
          </w:p>
        </w:tc>
        <w:tc>
          <w:tcPr/>
          <w:p>
            <w:pPr>
              <w:pStyle w:val="Compact"/>
              <w:jc w:val="left"/>
            </w:pPr>
            <w:r>
              <w:t xml:space="preserve">coral</w:t>
            </w:r>
          </w:p>
        </w:tc>
        <w:tc>
          <w:tcPr/>
          <w:p>
            <w:pPr>
              <w:pStyle w:val="Compact"/>
            </w:pPr>
          </w:p>
        </w:tc>
        <w:tc>
          <w:tcPr/>
          <w:p>
            <w:pPr>
              <w:pStyle w:val="Compact"/>
              <w:jc w:val="left"/>
            </w:pPr>
            <w:r>
              <w:t xml:space="preserve">Dunbar et al. (1994)</w:t>
            </w:r>
          </w:p>
        </w:tc>
      </w:tr>
      <w:tr>
        <w:tc>
          <w:tcPr/>
          <w:p>
            <w:pPr>
              <w:pStyle w:val="Compact"/>
              <w:jc w:val="left"/>
            </w:pPr>
            <w:hyperlink r:id="rId83">
              <w:r>
                <w:rPr>
                  <w:rStyle w:val="Hyperlink"/>
                </w:rPr>
                <w:t xml:space="preserve">EV18ROC01</w:t>
              </w:r>
            </w:hyperlink>
          </w:p>
        </w:tc>
        <w:tc>
          <w:tcPr/>
          <w:p>
            <w:pPr>
              <w:pStyle w:val="Compact"/>
              <w:jc w:val="left"/>
            </w:pPr>
            <w:r>
              <w:t xml:space="preserve">1.0.2</w:t>
            </w:r>
          </w:p>
        </w:tc>
        <w:tc>
          <w:tcPr/>
          <w:p>
            <w:pPr>
              <w:pStyle w:val="Compact"/>
              <w:jc w:val="right"/>
            </w:pPr>
            <w:r>
              <w:t xml:space="preserve">-3.8600</w:t>
            </w:r>
          </w:p>
        </w:tc>
        <w:tc>
          <w:tcPr/>
          <w:p>
            <w:pPr>
              <w:pStyle w:val="Compact"/>
              <w:jc w:val="right"/>
            </w:pPr>
            <w:r>
              <w:t xml:space="preserve">-33.7700</w:t>
            </w:r>
          </w:p>
        </w:tc>
        <w:tc>
          <w:tcPr/>
          <w:p>
            <w:pPr>
              <w:pStyle w:val="Compact"/>
              <w:jc w:val="left"/>
            </w:pPr>
            <w:r>
              <w:t xml:space="preserve">coral</w:t>
            </w:r>
          </w:p>
        </w:tc>
        <w:tc>
          <w:tcPr/>
          <w:p>
            <w:pPr>
              <w:pStyle w:val="Compact"/>
            </w:pPr>
          </w:p>
        </w:tc>
        <w:tc>
          <w:tcPr/>
          <w:p>
            <w:pPr>
              <w:pStyle w:val="Compact"/>
              <w:jc w:val="left"/>
            </w:pPr>
            <w:r>
              <w:t xml:space="preserve">Evangelista et al. (2018)</w:t>
            </w:r>
          </w:p>
        </w:tc>
      </w:tr>
      <w:tr>
        <w:tc>
          <w:tcPr/>
          <w:p>
            <w:pPr>
              <w:pStyle w:val="Compact"/>
              <w:jc w:val="left"/>
            </w:pPr>
            <w:hyperlink r:id="rId84">
              <w:r>
                <w:rPr>
                  <w:rStyle w:val="Hyperlink"/>
                </w:rPr>
                <w:t xml:space="preserve">EV98KIR01</w:t>
              </w:r>
            </w:hyperlink>
          </w:p>
        </w:tc>
        <w:tc>
          <w:tcPr/>
          <w:p>
            <w:pPr>
              <w:pStyle w:val="Compact"/>
              <w:jc w:val="left"/>
            </w:pPr>
            <w:r>
              <w:t xml:space="preserve">1.0.2</w:t>
            </w:r>
          </w:p>
        </w:tc>
        <w:tc>
          <w:tcPr/>
          <w:p>
            <w:pPr>
              <w:pStyle w:val="Compact"/>
              <w:jc w:val="right"/>
            </w:pPr>
            <w:r>
              <w:t xml:space="preserve">2.0000</w:t>
            </w:r>
          </w:p>
        </w:tc>
        <w:tc>
          <w:tcPr/>
          <w:p>
            <w:pPr>
              <w:pStyle w:val="Compact"/>
              <w:jc w:val="right"/>
            </w:pPr>
            <w:r>
              <w:t xml:space="preserve">-157.3000</w:t>
            </w:r>
          </w:p>
        </w:tc>
        <w:tc>
          <w:tcPr/>
          <w:p>
            <w:pPr>
              <w:pStyle w:val="Compact"/>
              <w:jc w:val="left"/>
            </w:pPr>
            <w:r>
              <w:t xml:space="preserve">coral</w:t>
            </w:r>
          </w:p>
        </w:tc>
        <w:tc>
          <w:tcPr/>
          <w:p>
            <w:pPr>
              <w:pStyle w:val="Compact"/>
            </w:pPr>
          </w:p>
        </w:tc>
        <w:tc>
          <w:tcPr/>
          <w:p>
            <w:pPr>
              <w:pStyle w:val="Compact"/>
              <w:jc w:val="left"/>
            </w:pPr>
            <w:r>
              <w:t xml:space="preserve">Evans, Fairbanks, and Rubenstone (1998)</w:t>
            </w:r>
          </w:p>
        </w:tc>
      </w:tr>
      <w:tr>
        <w:tc>
          <w:tcPr/>
          <w:p>
            <w:pPr>
              <w:pStyle w:val="Compact"/>
              <w:jc w:val="left"/>
            </w:pPr>
            <w:hyperlink r:id="rId85">
              <w:r>
                <w:rPr>
                  <w:rStyle w:val="Hyperlink"/>
                </w:rPr>
                <w:t xml:space="preserve">FE09OGA01</w:t>
              </w:r>
            </w:hyperlink>
          </w:p>
        </w:tc>
        <w:tc>
          <w:tcPr/>
          <w:p>
            <w:pPr>
              <w:pStyle w:val="Compact"/>
              <w:jc w:val="left"/>
            </w:pPr>
            <w:r>
              <w:t xml:space="preserve">1.0.2</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pPr>
          </w:p>
        </w:tc>
        <w:tc>
          <w:tcPr/>
          <w:p>
            <w:pPr>
              <w:pStyle w:val="Compact"/>
              <w:jc w:val="left"/>
            </w:pPr>
            <w:r>
              <w:t xml:space="preserve">Felis et al. (2009)</w:t>
            </w:r>
          </w:p>
        </w:tc>
      </w:tr>
      <w:tr>
        <w:tc>
          <w:tcPr/>
          <w:p>
            <w:pPr>
              <w:pStyle w:val="Compact"/>
              <w:jc w:val="left"/>
            </w:pPr>
            <w:hyperlink r:id="rId86">
              <w:r>
                <w:rPr>
                  <w:rStyle w:val="Hyperlink"/>
                </w:rPr>
                <w:t xml:space="preserve">FE18RUS01</w:t>
              </w:r>
            </w:hyperlink>
          </w:p>
        </w:tc>
        <w:tc>
          <w:tcPr/>
          <w:p>
            <w:pPr>
              <w:pStyle w:val="Compact"/>
              <w:jc w:val="left"/>
            </w:pPr>
            <w:r>
              <w:t xml:space="preserve">1.0.2</w:t>
            </w:r>
          </w:p>
        </w:tc>
        <w:tc>
          <w:tcPr/>
          <w:p>
            <w:pPr>
              <w:pStyle w:val="Compact"/>
              <w:jc w:val="right"/>
            </w:pPr>
            <w:r>
              <w:t xml:space="preserve">27.8483</w:t>
            </w:r>
          </w:p>
        </w:tc>
        <w:tc>
          <w:tcPr/>
          <w:p>
            <w:pPr>
              <w:pStyle w:val="Compact"/>
              <w:jc w:val="right"/>
            </w:pPr>
            <w:r>
              <w:t xml:space="preserve">34.3100</w:t>
            </w:r>
          </w:p>
        </w:tc>
        <w:tc>
          <w:tcPr/>
          <w:p>
            <w:pPr>
              <w:pStyle w:val="Compact"/>
              <w:jc w:val="left"/>
            </w:pPr>
            <w:r>
              <w:t xml:space="preserve">coral</w:t>
            </w:r>
          </w:p>
        </w:tc>
        <w:tc>
          <w:tcPr/>
          <w:p>
            <w:pPr>
              <w:pStyle w:val="Compact"/>
            </w:pPr>
          </w:p>
        </w:tc>
        <w:tc>
          <w:tcPr/>
          <w:p>
            <w:pPr>
              <w:pStyle w:val="Compact"/>
              <w:jc w:val="left"/>
            </w:pPr>
            <w:r>
              <w:t xml:space="preserve">Felis et al. (2018)</w:t>
            </w:r>
            <w:r>
              <w:t xml:space="preserve">;</w:t>
            </w:r>
            <w:r>
              <w:t xml:space="preserve"> </w:t>
            </w:r>
            <w:r>
              <w:t xml:space="preserve">Felis et al. (2000)</w:t>
            </w:r>
          </w:p>
        </w:tc>
      </w:tr>
      <w:tr>
        <w:tc>
          <w:tcPr/>
          <w:p>
            <w:pPr>
              <w:pStyle w:val="Compact"/>
              <w:jc w:val="left"/>
            </w:pPr>
            <w:hyperlink r:id="rId87">
              <w:r>
                <w:rPr>
                  <w:rStyle w:val="Hyperlink"/>
                </w:rPr>
                <w:t xml:space="preserve">FL17DTO01</w:t>
              </w:r>
            </w:hyperlink>
          </w:p>
        </w:tc>
        <w:tc>
          <w:tcPr/>
          <w:p>
            <w:pPr>
              <w:pStyle w:val="Compact"/>
              <w:jc w:val="left"/>
            </w:pPr>
            <w:r>
              <w:t xml:space="preserve">1.0.2</w:t>
            </w:r>
          </w:p>
        </w:tc>
        <w:tc>
          <w:tcPr/>
          <w:p>
            <w:pPr>
              <w:pStyle w:val="Compact"/>
              <w:jc w:val="right"/>
            </w:pPr>
            <w:r>
              <w:t xml:space="preserve">24.6986</w:t>
            </w:r>
          </w:p>
        </w:tc>
        <w:tc>
          <w:tcPr/>
          <w:p>
            <w:pPr>
              <w:pStyle w:val="Compact"/>
              <w:jc w:val="right"/>
            </w:pPr>
            <w:r>
              <w:t xml:space="preserve">-82.7986</w:t>
            </w:r>
          </w:p>
        </w:tc>
        <w:tc>
          <w:tcPr/>
          <w:p>
            <w:pPr>
              <w:pStyle w:val="Compact"/>
              <w:jc w:val="left"/>
            </w:pPr>
            <w:r>
              <w:t xml:space="preserve">coral</w:t>
            </w:r>
          </w:p>
        </w:tc>
        <w:tc>
          <w:tcPr/>
          <w:p>
            <w:pPr>
              <w:pStyle w:val="Compact"/>
            </w:pPr>
          </w:p>
        </w:tc>
        <w:tc>
          <w:tcPr/>
          <w:p>
            <w:pPr>
              <w:pStyle w:val="Compact"/>
              <w:jc w:val="left"/>
            </w:pPr>
            <w:r>
              <w:t xml:space="preserve">Flannery et al. (2017)</w:t>
            </w:r>
            <w:r>
              <w:t xml:space="preserve">;</w:t>
            </w:r>
            <w:r>
              <w:t xml:space="preserve"> </w:t>
            </w:r>
            <w:r>
              <w:t xml:space="preserve">Flannery and Poore (2013)</w:t>
            </w:r>
            <w:r>
              <w:t xml:space="preserve">;</w:t>
            </w:r>
            <w:r>
              <w:t xml:space="preserve"> </w:t>
            </w:r>
            <w:r>
              <w:t xml:space="preserve">DeLong et al. (2011)</w:t>
            </w:r>
          </w:p>
        </w:tc>
      </w:tr>
      <w:tr>
        <w:tc>
          <w:tcPr/>
          <w:p>
            <w:pPr>
              <w:pStyle w:val="Compact"/>
              <w:jc w:val="left"/>
            </w:pPr>
            <w:hyperlink r:id="rId88">
              <w:r>
                <w:rPr>
                  <w:rStyle w:val="Hyperlink"/>
                </w:rPr>
                <w:t xml:space="preserve">FL17DTO02</w:t>
              </w:r>
            </w:hyperlink>
          </w:p>
        </w:tc>
        <w:tc>
          <w:tcPr/>
          <w:p>
            <w:pPr>
              <w:pStyle w:val="Compact"/>
              <w:jc w:val="left"/>
            </w:pPr>
            <w:r>
              <w:t xml:space="preserve">1.0.2</w:t>
            </w:r>
          </w:p>
        </w:tc>
        <w:tc>
          <w:tcPr/>
          <w:p>
            <w:pPr>
              <w:pStyle w:val="Compact"/>
              <w:jc w:val="right"/>
            </w:pPr>
            <w:r>
              <w:t xml:space="preserve">24.6990</w:t>
            </w:r>
          </w:p>
        </w:tc>
        <w:tc>
          <w:tcPr/>
          <w:p>
            <w:pPr>
              <w:pStyle w:val="Compact"/>
              <w:jc w:val="right"/>
            </w:pPr>
            <w:r>
              <w:t xml:space="preserve">-82.7990</w:t>
            </w:r>
          </w:p>
        </w:tc>
        <w:tc>
          <w:tcPr/>
          <w:p>
            <w:pPr>
              <w:pStyle w:val="Compact"/>
              <w:jc w:val="left"/>
            </w:pPr>
            <w:r>
              <w:t xml:space="preserve">coral</w:t>
            </w:r>
          </w:p>
        </w:tc>
        <w:tc>
          <w:tcPr/>
          <w:p>
            <w:pPr>
              <w:pStyle w:val="Compact"/>
            </w:pPr>
          </w:p>
        </w:tc>
        <w:tc>
          <w:tcPr/>
          <w:p>
            <w:pPr>
              <w:pStyle w:val="Compact"/>
              <w:jc w:val="left"/>
            </w:pPr>
            <w:r>
              <w:t xml:space="preserve">Flannery et al. (2017)</w:t>
            </w:r>
            <w:r>
              <w:t xml:space="preserve">;</w:t>
            </w:r>
            <w:r>
              <w:t xml:space="preserve"> </w:t>
            </w:r>
            <w:r>
              <w:t xml:space="preserve">Weinzierl et al. (2016)</w:t>
            </w:r>
          </w:p>
        </w:tc>
      </w:tr>
      <w:tr>
        <w:tc>
          <w:tcPr/>
          <w:p>
            <w:pPr>
              <w:pStyle w:val="Compact"/>
              <w:jc w:val="left"/>
            </w:pPr>
            <w:hyperlink r:id="rId89">
              <w:r>
                <w:rPr>
                  <w:rStyle w:val="Hyperlink"/>
                </w:rPr>
                <w:t xml:space="preserve">FL18DTO01</w:t>
              </w:r>
            </w:hyperlink>
          </w:p>
        </w:tc>
        <w:tc>
          <w:tcPr/>
          <w:p>
            <w:pPr>
              <w:pStyle w:val="Compact"/>
              <w:jc w:val="left"/>
            </w:pPr>
            <w:r>
              <w:t xml:space="preserve">1.0.2</w:t>
            </w:r>
          </w:p>
        </w:tc>
        <w:tc>
          <w:tcPr/>
          <w:p>
            <w:pPr>
              <w:pStyle w:val="Compact"/>
              <w:jc w:val="right"/>
            </w:pPr>
            <w:r>
              <w:t xml:space="preserve">24.6949</w:t>
            </w:r>
          </w:p>
        </w:tc>
        <w:tc>
          <w:tcPr/>
          <w:p>
            <w:pPr>
              <w:pStyle w:val="Compact"/>
              <w:jc w:val="right"/>
            </w:pPr>
            <w:r>
              <w:t xml:space="preserve">-82.7983</w:t>
            </w:r>
          </w:p>
        </w:tc>
        <w:tc>
          <w:tcPr/>
          <w:p>
            <w:pPr>
              <w:pStyle w:val="Compact"/>
              <w:jc w:val="left"/>
            </w:pPr>
            <w:r>
              <w:t xml:space="preserve">coral</w:t>
            </w:r>
          </w:p>
        </w:tc>
        <w:tc>
          <w:tcPr/>
          <w:p>
            <w:pPr>
              <w:pStyle w:val="Compact"/>
            </w:pPr>
          </w:p>
        </w:tc>
        <w:tc>
          <w:tcPr/>
          <w:p>
            <w:pPr>
              <w:pStyle w:val="Compact"/>
              <w:jc w:val="left"/>
            </w:pPr>
            <w:r>
              <w:t xml:space="preserve">Flannery et al. (2018)</w:t>
            </w:r>
            <w:r>
              <w:t xml:space="preserve">;</w:t>
            </w:r>
            <w:r>
              <w:t xml:space="preserve"> </w:t>
            </w:r>
            <w:r>
              <w:t xml:space="preserve">Flannery et al. (2017)</w:t>
            </w:r>
            <w:r>
              <w:t xml:space="preserve">;</w:t>
            </w:r>
            <w:r>
              <w:t xml:space="preserve"> </w:t>
            </w:r>
            <w:r>
              <w:t xml:space="preserve">Flannery and Poore (2013)</w:t>
            </w:r>
          </w:p>
        </w:tc>
      </w:tr>
      <w:tr>
        <w:tc>
          <w:tcPr/>
          <w:p>
            <w:pPr>
              <w:pStyle w:val="Compact"/>
              <w:jc w:val="left"/>
            </w:pPr>
            <w:hyperlink r:id="rId90">
              <w:r>
                <w:rPr>
                  <w:rStyle w:val="Hyperlink"/>
                </w:rPr>
                <w:t xml:space="preserve">FL18DTO02</w:t>
              </w:r>
            </w:hyperlink>
          </w:p>
        </w:tc>
        <w:tc>
          <w:tcPr/>
          <w:p>
            <w:pPr>
              <w:pStyle w:val="Compact"/>
              <w:jc w:val="left"/>
            </w:pPr>
            <w:r>
              <w:t xml:space="preserve">1.0.2</w:t>
            </w:r>
          </w:p>
        </w:tc>
        <w:tc>
          <w:tcPr/>
          <w:p>
            <w:pPr>
              <w:pStyle w:val="Compact"/>
              <w:jc w:val="right"/>
            </w:pPr>
            <w:r>
              <w:t xml:space="preserve">24.6946</w:t>
            </w:r>
          </w:p>
        </w:tc>
        <w:tc>
          <w:tcPr/>
          <w:p>
            <w:pPr>
              <w:pStyle w:val="Compact"/>
              <w:jc w:val="right"/>
            </w:pPr>
            <w:r>
              <w:t xml:space="preserve">-82.7949</w:t>
            </w:r>
          </w:p>
        </w:tc>
        <w:tc>
          <w:tcPr/>
          <w:p>
            <w:pPr>
              <w:pStyle w:val="Compact"/>
              <w:jc w:val="left"/>
            </w:pPr>
            <w:r>
              <w:t xml:space="preserve">coral</w:t>
            </w:r>
          </w:p>
        </w:tc>
        <w:tc>
          <w:tcPr/>
          <w:p>
            <w:pPr>
              <w:pStyle w:val="Compact"/>
            </w:pPr>
          </w:p>
        </w:tc>
        <w:tc>
          <w:tcPr/>
          <w:p>
            <w:pPr>
              <w:pStyle w:val="Compact"/>
              <w:jc w:val="left"/>
            </w:pPr>
            <w:r>
              <w:t xml:space="preserve">Flannery et al. (2018)</w:t>
            </w:r>
            <w:r>
              <w:t xml:space="preserve">;</w:t>
            </w:r>
            <w:r>
              <w:t xml:space="preserve"> </w:t>
            </w:r>
            <w:r>
              <w:t xml:space="preserve">Hickey et al. (2013)</w:t>
            </w:r>
          </w:p>
        </w:tc>
      </w:tr>
      <w:tr>
        <w:tc>
          <w:tcPr/>
          <w:p>
            <w:pPr>
              <w:pStyle w:val="Compact"/>
              <w:jc w:val="left"/>
            </w:pPr>
            <w:hyperlink r:id="rId91">
              <w:r>
                <w:rPr>
                  <w:rStyle w:val="Hyperlink"/>
                </w:rPr>
                <w:t xml:space="preserve">FL18DTO03</w:t>
              </w:r>
            </w:hyperlink>
          </w:p>
        </w:tc>
        <w:tc>
          <w:tcPr/>
          <w:p>
            <w:pPr>
              <w:pStyle w:val="Compact"/>
              <w:jc w:val="left"/>
            </w:pPr>
            <w:r>
              <w:t xml:space="preserve">1.0.2</w:t>
            </w:r>
          </w:p>
        </w:tc>
        <w:tc>
          <w:tcPr/>
          <w:p>
            <w:pPr>
              <w:pStyle w:val="Compact"/>
              <w:jc w:val="right"/>
            </w:pPr>
            <w:r>
              <w:t xml:space="preserve">24.7030</w:t>
            </w:r>
          </w:p>
        </w:tc>
        <w:tc>
          <w:tcPr/>
          <w:p>
            <w:pPr>
              <w:pStyle w:val="Compact"/>
              <w:jc w:val="right"/>
            </w:pPr>
            <w:r>
              <w:t xml:space="preserve">-82.8480</w:t>
            </w:r>
          </w:p>
        </w:tc>
        <w:tc>
          <w:tcPr/>
          <w:p>
            <w:pPr>
              <w:pStyle w:val="Compact"/>
              <w:jc w:val="left"/>
            </w:pPr>
            <w:r>
              <w:t xml:space="preserve">coral</w:t>
            </w:r>
          </w:p>
        </w:tc>
        <w:tc>
          <w:tcPr/>
          <w:p>
            <w:pPr>
              <w:pStyle w:val="Compact"/>
            </w:pPr>
          </w:p>
        </w:tc>
        <w:tc>
          <w:tcPr/>
          <w:p>
            <w:pPr>
              <w:pStyle w:val="Compact"/>
              <w:jc w:val="left"/>
            </w:pPr>
            <w:r>
              <w:t xml:space="preserve">Flannery et al. (2018)</w:t>
            </w:r>
            <w:r>
              <w:t xml:space="preserve">;</w:t>
            </w:r>
            <w:r>
              <w:t xml:space="preserve"> </w:t>
            </w:r>
            <w:r>
              <w:t xml:space="preserve">Weinzierl et al. (2016)</w:t>
            </w:r>
          </w:p>
        </w:tc>
      </w:tr>
      <w:tr>
        <w:tc>
          <w:tcPr/>
          <w:p>
            <w:pPr>
              <w:pStyle w:val="Compact"/>
              <w:jc w:val="left"/>
            </w:pPr>
            <w:hyperlink r:id="rId92">
              <w:r>
                <w:rPr>
                  <w:rStyle w:val="Hyperlink"/>
                </w:rPr>
                <w:t xml:space="preserve">FL18DTO04</w:t>
              </w:r>
            </w:hyperlink>
          </w:p>
        </w:tc>
        <w:tc>
          <w:tcPr/>
          <w:p>
            <w:pPr>
              <w:pStyle w:val="Compact"/>
              <w:jc w:val="left"/>
            </w:pPr>
            <w:r>
              <w:t xml:space="preserve">1.0.2</w:t>
            </w:r>
          </w:p>
        </w:tc>
        <w:tc>
          <w:tcPr/>
          <w:p>
            <w:pPr>
              <w:pStyle w:val="Compact"/>
              <w:jc w:val="right"/>
            </w:pPr>
            <w:r>
              <w:t xml:space="preserve">24.7030</w:t>
            </w:r>
          </w:p>
        </w:tc>
        <w:tc>
          <w:tcPr/>
          <w:p>
            <w:pPr>
              <w:pStyle w:val="Compact"/>
              <w:jc w:val="right"/>
            </w:pPr>
            <w:r>
              <w:t xml:space="preserve">-82.8440</w:t>
            </w:r>
          </w:p>
        </w:tc>
        <w:tc>
          <w:tcPr/>
          <w:p>
            <w:pPr>
              <w:pStyle w:val="Compact"/>
              <w:jc w:val="left"/>
            </w:pPr>
            <w:r>
              <w:t xml:space="preserve">coral</w:t>
            </w:r>
          </w:p>
        </w:tc>
        <w:tc>
          <w:tcPr/>
          <w:p>
            <w:pPr>
              <w:pStyle w:val="Compact"/>
            </w:pPr>
          </w:p>
        </w:tc>
        <w:tc>
          <w:tcPr/>
          <w:p>
            <w:pPr>
              <w:pStyle w:val="Compact"/>
              <w:jc w:val="left"/>
            </w:pPr>
            <w:r>
              <w:t xml:space="preserve">Flannery et al. (2018)</w:t>
            </w:r>
            <w:r>
              <w:t xml:space="preserve">;</w:t>
            </w:r>
            <w:r>
              <w:t xml:space="preserve"> </w:t>
            </w:r>
            <w:r>
              <w:t xml:space="preserve">Weinzierl et al. (2016)</w:t>
            </w:r>
          </w:p>
        </w:tc>
      </w:tr>
      <w:tr>
        <w:tc>
          <w:tcPr/>
          <w:p>
            <w:pPr>
              <w:pStyle w:val="Compact"/>
              <w:jc w:val="left"/>
            </w:pPr>
            <w:hyperlink r:id="rId93">
              <w:r>
                <w:rPr>
                  <w:rStyle w:val="Hyperlink"/>
                </w:rPr>
                <w:t xml:space="preserve">GO08BER01</w:t>
              </w:r>
            </w:hyperlink>
          </w:p>
        </w:tc>
        <w:tc>
          <w:tcPr/>
          <w:p>
            <w:pPr>
              <w:pStyle w:val="Compact"/>
              <w:jc w:val="left"/>
            </w:pPr>
            <w:r>
              <w:t xml:space="preserve">1.0.2</w:t>
            </w:r>
          </w:p>
        </w:tc>
        <w:tc>
          <w:tcPr/>
          <w:p>
            <w:pPr>
              <w:pStyle w:val="Compact"/>
              <w:jc w:val="right"/>
            </w:pPr>
            <w:r>
              <w:t xml:space="preserve">32.3300</w:t>
            </w:r>
          </w:p>
        </w:tc>
        <w:tc>
          <w:tcPr/>
          <w:p>
            <w:pPr>
              <w:pStyle w:val="Compact"/>
              <w:jc w:val="right"/>
            </w:pPr>
            <w:r>
              <w:t xml:space="preserve">-64.6800</w:t>
            </w:r>
          </w:p>
        </w:tc>
        <w:tc>
          <w:tcPr/>
          <w:p>
            <w:pPr>
              <w:pStyle w:val="Compact"/>
              <w:jc w:val="left"/>
            </w:pPr>
            <w:r>
              <w:t xml:space="preserve">coral</w:t>
            </w:r>
          </w:p>
        </w:tc>
        <w:tc>
          <w:tcPr/>
          <w:p>
            <w:pPr>
              <w:pStyle w:val="Compact"/>
            </w:pPr>
          </w:p>
        </w:tc>
        <w:tc>
          <w:tcPr/>
          <w:p>
            <w:pPr>
              <w:pStyle w:val="Compact"/>
              <w:jc w:val="left"/>
            </w:pPr>
            <w:r>
              <w:t xml:space="preserve">Nathalie F. Goodkin et al. (2008)</w:t>
            </w:r>
            <w:r>
              <w:t xml:space="preserve">;</w:t>
            </w:r>
            <w:r>
              <w:t xml:space="preserve"> </w:t>
            </w:r>
            <w:r>
              <w:t xml:space="preserve">Nathalie F. Goodkin et al. (2005)</w:t>
            </w:r>
            <w:r>
              <w:t xml:space="preserve">;</w:t>
            </w:r>
            <w:r>
              <w:t xml:space="preserve"> </w:t>
            </w:r>
            <w:r>
              <w:t xml:space="preserve">N. F. Goodkin (2007)</w:t>
            </w:r>
          </w:p>
        </w:tc>
      </w:tr>
      <w:tr>
        <w:tc>
          <w:tcPr/>
          <w:p>
            <w:pPr>
              <w:pStyle w:val="Compact"/>
              <w:jc w:val="left"/>
            </w:pPr>
            <w:hyperlink r:id="rId94">
              <w:r>
                <w:rPr>
                  <w:rStyle w:val="Hyperlink"/>
                </w:rPr>
                <w:t xml:space="preserve">GO12SBV01</w:t>
              </w:r>
            </w:hyperlink>
          </w:p>
        </w:tc>
        <w:tc>
          <w:tcPr/>
          <w:p>
            <w:pPr>
              <w:pStyle w:val="Compact"/>
              <w:jc w:val="left"/>
            </w:pPr>
            <w:r>
              <w:t xml:space="preserve">1.0.2</w:t>
            </w:r>
          </w:p>
        </w:tc>
        <w:tc>
          <w:tcPr/>
          <w:p>
            <w:pPr>
              <w:pStyle w:val="Compact"/>
              <w:jc w:val="right"/>
            </w:pPr>
            <w:r>
              <w:t xml:space="preserve">-15.9400</w:t>
            </w:r>
          </w:p>
        </w:tc>
        <w:tc>
          <w:tcPr/>
          <w:p>
            <w:pPr>
              <w:pStyle w:val="Compact"/>
              <w:jc w:val="right"/>
            </w:pPr>
            <w:r>
              <w:t xml:space="preserve">166.0700</w:t>
            </w:r>
          </w:p>
        </w:tc>
        <w:tc>
          <w:tcPr/>
          <w:p>
            <w:pPr>
              <w:pStyle w:val="Compact"/>
              <w:jc w:val="left"/>
            </w:pPr>
            <w:r>
              <w:t xml:space="preserve">coral</w:t>
            </w:r>
          </w:p>
        </w:tc>
        <w:tc>
          <w:tcPr/>
          <w:p>
            <w:pPr>
              <w:pStyle w:val="Compact"/>
            </w:pPr>
          </w:p>
        </w:tc>
        <w:tc>
          <w:tcPr/>
          <w:p>
            <w:pPr>
              <w:pStyle w:val="Compact"/>
              <w:jc w:val="left"/>
            </w:pPr>
            <w:r>
              <w:t xml:space="preserve">Gorman et al. (2012)</w:t>
            </w:r>
            <w:r>
              <w:t xml:space="preserve">;</w:t>
            </w:r>
            <w:r>
              <w:t xml:space="preserve"> </w:t>
            </w:r>
            <w:r>
              <w:t xml:space="preserve">Lawman et al. (2020)</w:t>
            </w:r>
          </w:p>
        </w:tc>
      </w:tr>
      <w:tr>
        <w:tc>
          <w:tcPr/>
          <w:p>
            <w:pPr>
              <w:pStyle w:val="Compact"/>
              <w:jc w:val="left"/>
            </w:pPr>
            <w:hyperlink r:id="rId95">
              <w:r>
                <w:rPr>
                  <w:rStyle w:val="Hyperlink"/>
                </w:rPr>
                <w:t xml:space="preserve">GR13MAD01</w:t>
              </w:r>
            </w:hyperlink>
          </w:p>
        </w:tc>
        <w:tc>
          <w:tcPr/>
          <w:p>
            <w:pPr>
              <w:pStyle w:val="Compact"/>
              <w:jc w:val="left"/>
            </w:pPr>
            <w:r>
              <w:t xml:space="preserve">1.0.2</w:t>
            </w:r>
          </w:p>
        </w:tc>
        <w:tc>
          <w:tcPr/>
          <w:p>
            <w:pPr>
              <w:pStyle w:val="Compact"/>
              <w:jc w:val="right"/>
            </w:pPr>
            <w:r>
              <w:t xml:space="preserve">-17.0950</w:t>
            </w:r>
          </w:p>
        </w:tc>
        <w:tc>
          <w:tcPr/>
          <w:p>
            <w:pPr>
              <w:pStyle w:val="Compact"/>
              <w:jc w:val="right"/>
            </w:pPr>
            <w:r>
              <w:t xml:space="preserve">49.8580</w:t>
            </w:r>
          </w:p>
        </w:tc>
        <w:tc>
          <w:tcPr/>
          <w:p>
            <w:pPr>
              <w:pStyle w:val="Compact"/>
              <w:jc w:val="left"/>
            </w:pPr>
            <w:r>
              <w:t xml:space="preserve">coral</w:t>
            </w:r>
          </w:p>
        </w:tc>
        <w:tc>
          <w:tcPr/>
          <w:p>
            <w:pPr>
              <w:pStyle w:val="Compact"/>
            </w:pPr>
          </w:p>
        </w:tc>
        <w:tc>
          <w:tcPr/>
          <w:p>
            <w:pPr>
              <w:pStyle w:val="Compact"/>
              <w:jc w:val="left"/>
            </w:pPr>
            <w:r>
              <w:t xml:space="preserve">Grove et al. (2013)</w:t>
            </w:r>
          </w:p>
        </w:tc>
      </w:tr>
      <w:tr>
        <w:tc>
          <w:tcPr/>
          <w:p>
            <w:pPr>
              <w:pStyle w:val="Compact"/>
              <w:jc w:val="left"/>
            </w:pPr>
            <w:hyperlink r:id="rId96">
              <w:r>
                <w:rPr>
                  <w:rStyle w:val="Hyperlink"/>
                </w:rPr>
                <w:t xml:space="preserve">GR13MAD02</w:t>
              </w:r>
            </w:hyperlink>
          </w:p>
        </w:tc>
        <w:tc>
          <w:tcPr/>
          <w:p>
            <w:pPr>
              <w:pStyle w:val="Compact"/>
              <w:jc w:val="left"/>
            </w:pPr>
            <w:r>
              <w:t xml:space="preserve">1.0.2</w:t>
            </w:r>
          </w:p>
        </w:tc>
        <w:tc>
          <w:tcPr/>
          <w:p>
            <w:pPr>
              <w:pStyle w:val="Compact"/>
              <w:jc w:val="right"/>
            </w:pPr>
            <w:r>
              <w:t xml:space="preserve">-17.0890</w:t>
            </w:r>
          </w:p>
        </w:tc>
        <w:tc>
          <w:tcPr/>
          <w:p>
            <w:pPr>
              <w:pStyle w:val="Compact"/>
              <w:jc w:val="right"/>
            </w:pPr>
            <w:r>
              <w:t xml:space="preserve">49.8610</w:t>
            </w:r>
          </w:p>
        </w:tc>
        <w:tc>
          <w:tcPr/>
          <w:p>
            <w:pPr>
              <w:pStyle w:val="Compact"/>
              <w:jc w:val="left"/>
            </w:pPr>
            <w:r>
              <w:t xml:space="preserve">coral</w:t>
            </w:r>
          </w:p>
        </w:tc>
        <w:tc>
          <w:tcPr/>
          <w:p>
            <w:pPr>
              <w:pStyle w:val="Compact"/>
            </w:pPr>
          </w:p>
        </w:tc>
        <w:tc>
          <w:tcPr/>
          <w:p>
            <w:pPr>
              <w:pStyle w:val="Compact"/>
              <w:jc w:val="left"/>
            </w:pPr>
            <w:r>
              <w:t xml:space="preserve">Grove et al. (2013)</w:t>
            </w:r>
          </w:p>
        </w:tc>
      </w:tr>
      <w:tr>
        <w:tc>
          <w:tcPr/>
          <w:p>
            <w:pPr>
              <w:pStyle w:val="Compact"/>
              <w:jc w:val="left"/>
            </w:pPr>
            <w:hyperlink r:id="rId97">
              <w:r>
                <w:rPr>
                  <w:rStyle w:val="Hyperlink"/>
                </w:rPr>
                <w:t xml:space="preserve">GU99NAU01</w:t>
              </w:r>
            </w:hyperlink>
          </w:p>
        </w:tc>
        <w:tc>
          <w:tcPr/>
          <w:p>
            <w:pPr>
              <w:pStyle w:val="Compact"/>
              <w:jc w:val="left"/>
            </w:pPr>
            <w:r>
              <w:t xml:space="preserve">1.0.2</w:t>
            </w:r>
          </w:p>
        </w:tc>
        <w:tc>
          <w:tcPr/>
          <w:p>
            <w:pPr>
              <w:pStyle w:val="Compact"/>
              <w:jc w:val="right"/>
            </w:pPr>
            <w:r>
              <w:t xml:space="preserve">-0.5400</w:t>
            </w:r>
          </w:p>
        </w:tc>
        <w:tc>
          <w:tcPr/>
          <w:p>
            <w:pPr>
              <w:pStyle w:val="Compact"/>
              <w:jc w:val="right"/>
            </w:pPr>
            <w:r>
              <w:t xml:space="preserve">166.9700</w:t>
            </w:r>
          </w:p>
        </w:tc>
        <w:tc>
          <w:tcPr/>
          <w:p>
            <w:pPr>
              <w:pStyle w:val="Compact"/>
              <w:jc w:val="left"/>
            </w:pPr>
            <w:r>
              <w:t xml:space="preserve">coral</w:t>
            </w:r>
          </w:p>
        </w:tc>
        <w:tc>
          <w:tcPr/>
          <w:p>
            <w:pPr>
              <w:pStyle w:val="Compact"/>
            </w:pPr>
          </w:p>
        </w:tc>
        <w:tc>
          <w:tcPr/>
          <w:p>
            <w:pPr>
              <w:pStyle w:val="Compact"/>
              <w:jc w:val="left"/>
            </w:pPr>
            <w:r>
              <w:t xml:space="preserve">Guilderson and Schrag (1999)</w:t>
            </w:r>
          </w:p>
        </w:tc>
      </w:tr>
      <w:tr>
        <w:tc>
          <w:tcPr/>
          <w:p>
            <w:pPr>
              <w:pStyle w:val="Compact"/>
              <w:jc w:val="left"/>
            </w:pPr>
            <w:hyperlink r:id="rId98">
              <w:r>
                <w:rPr>
                  <w:rStyle w:val="Hyperlink"/>
                </w:rPr>
                <w:t xml:space="preserve">GU99NAU02</w:t>
              </w:r>
            </w:hyperlink>
          </w:p>
        </w:tc>
        <w:tc>
          <w:tcPr/>
          <w:p>
            <w:pPr>
              <w:pStyle w:val="Compact"/>
              <w:jc w:val="left"/>
            </w:pPr>
            <w:r>
              <w:t xml:space="preserve">1.0.2</w:t>
            </w:r>
          </w:p>
        </w:tc>
        <w:tc>
          <w:tcPr/>
          <w:p>
            <w:pPr>
              <w:pStyle w:val="Compact"/>
              <w:jc w:val="right"/>
            </w:pPr>
            <w:r>
              <w:t xml:space="preserve">-0.5400</w:t>
            </w:r>
          </w:p>
        </w:tc>
        <w:tc>
          <w:tcPr/>
          <w:p>
            <w:pPr>
              <w:pStyle w:val="Compact"/>
              <w:jc w:val="right"/>
            </w:pPr>
            <w:r>
              <w:t xml:space="preserve">166.9700</w:t>
            </w:r>
          </w:p>
        </w:tc>
        <w:tc>
          <w:tcPr/>
          <w:p>
            <w:pPr>
              <w:pStyle w:val="Compact"/>
              <w:jc w:val="left"/>
            </w:pPr>
            <w:r>
              <w:t xml:space="preserve">coral</w:t>
            </w:r>
          </w:p>
        </w:tc>
        <w:tc>
          <w:tcPr/>
          <w:p>
            <w:pPr>
              <w:pStyle w:val="Compact"/>
            </w:pPr>
          </w:p>
        </w:tc>
        <w:tc>
          <w:tcPr/>
          <w:p>
            <w:pPr>
              <w:pStyle w:val="Compact"/>
              <w:jc w:val="left"/>
            </w:pPr>
            <w:r>
              <w:t xml:space="preserve">Guilderson and Schrag (1999)</w:t>
            </w:r>
          </w:p>
        </w:tc>
      </w:tr>
      <w:tr>
        <w:tc>
          <w:tcPr/>
          <w:p>
            <w:pPr>
              <w:pStyle w:val="Compact"/>
              <w:jc w:val="left"/>
            </w:pPr>
            <w:hyperlink r:id="rId99">
              <w:r>
                <w:rPr>
                  <w:rStyle w:val="Hyperlink"/>
                </w:rPr>
                <w:t xml:space="preserve">HE02GBR01</w:t>
              </w:r>
            </w:hyperlink>
          </w:p>
        </w:tc>
        <w:tc>
          <w:tcPr/>
          <w:p>
            <w:pPr>
              <w:pStyle w:val="Compact"/>
              <w:jc w:val="left"/>
            </w:pPr>
            <w:r>
              <w:t xml:space="preserve">1.0.2</w:t>
            </w:r>
          </w:p>
        </w:tc>
        <w:tc>
          <w:tcPr/>
          <w:p>
            <w:pPr>
              <w:pStyle w:val="Compact"/>
              <w:jc w:val="right"/>
            </w:pPr>
            <w:r>
              <w:t xml:space="preserve">-17.7800</w:t>
            </w:r>
          </w:p>
        </w:tc>
        <w:tc>
          <w:tcPr/>
          <w:p>
            <w:pPr>
              <w:pStyle w:val="Compact"/>
              <w:jc w:val="right"/>
            </w:pPr>
            <w:r>
              <w:t xml:space="preserve">146.1300</w:t>
            </w:r>
          </w:p>
        </w:tc>
        <w:tc>
          <w:tcPr/>
          <w:p>
            <w:pPr>
              <w:pStyle w:val="Compact"/>
              <w:jc w:val="left"/>
            </w:pPr>
            <w:r>
              <w:t xml:space="preserve">coral</w:t>
            </w:r>
          </w:p>
        </w:tc>
        <w:tc>
          <w:tcPr/>
          <w:p>
            <w:pPr>
              <w:pStyle w:val="Compact"/>
            </w:pPr>
          </w:p>
        </w:tc>
        <w:tc>
          <w:tcPr/>
          <w:p>
            <w:pPr>
              <w:pStyle w:val="Compact"/>
              <w:jc w:val="left"/>
            </w:pPr>
            <w:r>
              <w:t xml:space="preserve">Hendy et al. (2002)</w:t>
            </w:r>
          </w:p>
        </w:tc>
      </w:tr>
      <w:tr>
        <w:tc>
          <w:tcPr/>
          <w:p>
            <w:pPr>
              <w:pStyle w:val="Compact"/>
              <w:jc w:val="left"/>
            </w:pPr>
            <w:hyperlink r:id="rId100">
              <w:r>
                <w:rPr>
                  <w:rStyle w:val="Hyperlink"/>
                </w:rPr>
                <w:t xml:space="preserve">HE08LRA01</w:t>
              </w:r>
            </w:hyperlink>
          </w:p>
        </w:tc>
        <w:tc>
          <w:tcPr/>
          <w:p>
            <w:pPr>
              <w:pStyle w:val="Compact"/>
              <w:jc w:val="left"/>
            </w:pPr>
            <w:r>
              <w:t xml:space="preserve">1.0.2</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pPr>
          </w:p>
        </w:tc>
        <w:tc>
          <w:tcPr/>
          <w:p>
            <w:pPr>
              <w:pStyle w:val="Compact"/>
              <w:jc w:val="left"/>
            </w:pPr>
            <w:r>
              <w:t xml:space="preserve">Hetzinger et al. (2008)</w:t>
            </w:r>
          </w:p>
        </w:tc>
      </w:tr>
      <w:tr>
        <w:tc>
          <w:tcPr/>
          <w:p>
            <w:pPr>
              <w:pStyle w:val="Compact"/>
              <w:jc w:val="left"/>
            </w:pPr>
            <w:hyperlink r:id="rId101">
              <w:r>
                <w:rPr>
                  <w:rStyle w:val="Hyperlink"/>
                </w:rPr>
                <w:t xml:space="preserve">HE10GUA01</w:t>
              </w:r>
            </w:hyperlink>
          </w:p>
        </w:tc>
        <w:tc>
          <w:tcPr/>
          <w:p>
            <w:pPr>
              <w:pStyle w:val="Compact"/>
              <w:jc w:val="left"/>
            </w:pPr>
            <w:r>
              <w:t xml:space="preserve">1.0.2</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pPr>
          </w:p>
        </w:tc>
        <w:tc>
          <w:tcPr/>
          <w:p>
            <w:pPr>
              <w:pStyle w:val="Compact"/>
              <w:jc w:val="left"/>
            </w:pPr>
            <w:r>
              <w:t xml:space="preserve">Hetzinger et al. (2010)</w:t>
            </w:r>
            <w:r>
              <w:t xml:space="preserve">;</w:t>
            </w:r>
            <w:r>
              <w:t xml:space="preserve"> </w:t>
            </w:r>
            <w:r>
              <w:t xml:space="preserve">Hetzinger et al. (2006)</w:t>
            </w:r>
          </w:p>
        </w:tc>
      </w:tr>
      <w:tr>
        <w:tc>
          <w:tcPr/>
          <w:p>
            <w:pPr>
              <w:pStyle w:val="Compact"/>
              <w:jc w:val="left"/>
            </w:pPr>
            <w:hyperlink r:id="rId102">
              <w:r>
                <w:rPr>
                  <w:rStyle w:val="Hyperlink"/>
                </w:rPr>
                <w:t xml:space="preserve">HE13MIS01</w:t>
              </w:r>
            </w:hyperlink>
          </w:p>
        </w:tc>
        <w:tc>
          <w:tcPr/>
          <w:p>
            <w:pPr>
              <w:pStyle w:val="Compact"/>
              <w:jc w:val="left"/>
            </w:pPr>
            <w:r>
              <w:t xml:space="preserve">1.0.2</w:t>
            </w:r>
          </w:p>
        </w:tc>
        <w:tc>
          <w:tcPr/>
          <w:p>
            <w:pPr>
              <w:pStyle w:val="Compact"/>
              <w:jc w:val="right"/>
            </w:pPr>
            <w:r>
              <w:t xml:space="preserve">-10.6900</w:t>
            </w:r>
          </w:p>
        </w:tc>
        <w:tc>
          <w:tcPr/>
          <w:p>
            <w:pPr>
              <w:pStyle w:val="Compact"/>
              <w:jc w:val="right"/>
            </w:pPr>
            <w:r>
              <w:t xml:space="preserve">152.8100</w:t>
            </w:r>
          </w:p>
        </w:tc>
        <w:tc>
          <w:tcPr/>
          <w:p>
            <w:pPr>
              <w:pStyle w:val="Compact"/>
              <w:jc w:val="left"/>
            </w:pPr>
            <w:r>
              <w:t xml:space="preserve">coral</w:t>
            </w:r>
          </w:p>
        </w:tc>
        <w:tc>
          <w:tcPr/>
          <w:p>
            <w:pPr>
              <w:pStyle w:val="Compact"/>
            </w:pPr>
          </w:p>
        </w:tc>
        <w:tc>
          <w:tcPr/>
          <w:p>
            <w:pPr>
              <w:pStyle w:val="Compact"/>
              <w:jc w:val="left"/>
            </w:pPr>
            <w:r>
              <w:t xml:space="preserve">Hereid et al. (2012)</w:t>
            </w:r>
          </w:p>
        </w:tc>
      </w:tr>
      <w:tr>
        <w:tc>
          <w:tcPr/>
          <w:p>
            <w:pPr>
              <w:pStyle w:val="Compact"/>
              <w:jc w:val="left"/>
            </w:pPr>
            <w:hyperlink r:id="rId103">
              <w:r>
                <w:rPr>
                  <w:rStyle w:val="Hyperlink"/>
                </w:rPr>
                <w:t xml:space="preserve">HE13MIS02</w:t>
              </w:r>
            </w:hyperlink>
          </w:p>
        </w:tc>
        <w:tc>
          <w:tcPr/>
          <w:p>
            <w:pPr>
              <w:pStyle w:val="Compact"/>
              <w:jc w:val="left"/>
            </w:pPr>
            <w:r>
              <w:t xml:space="preserve">1.0.2</w:t>
            </w:r>
          </w:p>
        </w:tc>
        <w:tc>
          <w:tcPr/>
          <w:p>
            <w:pPr>
              <w:pStyle w:val="Compact"/>
              <w:jc w:val="right"/>
            </w:pPr>
            <w:r>
              <w:t xml:space="preserve">-10.6900</w:t>
            </w:r>
          </w:p>
        </w:tc>
        <w:tc>
          <w:tcPr/>
          <w:p>
            <w:pPr>
              <w:pStyle w:val="Compact"/>
              <w:jc w:val="right"/>
            </w:pPr>
            <w:r>
              <w:t xml:space="preserve">152.8100</w:t>
            </w:r>
          </w:p>
        </w:tc>
        <w:tc>
          <w:tcPr/>
          <w:p>
            <w:pPr>
              <w:pStyle w:val="Compact"/>
              <w:jc w:val="left"/>
            </w:pPr>
            <w:r>
              <w:t xml:space="preserve">coral</w:t>
            </w:r>
          </w:p>
        </w:tc>
        <w:tc>
          <w:tcPr/>
          <w:p>
            <w:pPr>
              <w:pStyle w:val="Compact"/>
            </w:pPr>
          </w:p>
        </w:tc>
        <w:tc>
          <w:tcPr/>
          <w:p>
            <w:pPr>
              <w:pStyle w:val="Compact"/>
              <w:jc w:val="left"/>
            </w:pPr>
            <w:r>
              <w:t xml:space="preserve">Hereid et al. (2012)</w:t>
            </w:r>
          </w:p>
        </w:tc>
      </w:tr>
      <w:tr>
        <w:tc>
          <w:tcPr/>
          <w:p>
            <w:pPr>
              <w:pStyle w:val="Compact"/>
              <w:jc w:val="left"/>
            </w:pPr>
            <w:hyperlink r:id="rId104">
              <w:r>
                <w:rPr>
                  <w:rStyle w:val="Hyperlink"/>
                </w:rPr>
                <w:t xml:space="preserve">HE18COC01</w:t>
              </w:r>
            </w:hyperlink>
          </w:p>
        </w:tc>
        <w:tc>
          <w:tcPr/>
          <w:p>
            <w:pPr>
              <w:pStyle w:val="Compact"/>
              <w:jc w:val="left"/>
            </w:pPr>
            <w:r>
              <w:t xml:space="preserve">1.0.2</w:t>
            </w:r>
          </w:p>
        </w:tc>
        <w:tc>
          <w:tcPr/>
          <w:p>
            <w:pPr>
              <w:pStyle w:val="Compact"/>
              <w:jc w:val="right"/>
            </w:pPr>
            <w:r>
              <w:t xml:space="preserve">-12.0875</w:t>
            </w:r>
          </w:p>
        </w:tc>
        <w:tc>
          <w:tcPr/>
          <w:p>
            <w:pPr>
              <w:pStyle w:val="Compact"/>
              <w:jc w:val="right"/>
            </w:pPr>
            <w:r>
              <w:t xml:space="preserve">96.8752</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105">
              <w:r>
                <w:rPr>
                  <w:rStyle w:val="Hyperlink"/>
                </w:rPr>
                <w:t xml:space="preserve">HE18COC02</w:t>
              </w:r>
            </w:hyperlink>
          </w:p>
        </w:tc>
        <w:tc>
          <w:tcPr/>
          <w:p>
            <w:pPr>
              <w:pStyle w:val="Compact"/>
              <w:jc w:val="left"/>
            </w:pPr>
            <w:r>
              <w:t xml:space="preserve">1.0.2</w:t>
            </w:r>
          </w:p>
        </w:tc>
        <w:tc>
          <w:tcPr/>
          <w:p>
            <w:pPr>
              <w:pStyle w:val="Compact"/>
              <w:jc w:val="right"/>
            </w:pPr>
            <w:r>
              <w:t xml:space="preserve">-12.0950</w:t>
            </w:r>
          </w:p>
        </w:tc>
        <w:tc>
          <w:tcPr/>
          <w:p>
            <w:pPr>
              <w:pStyle w:val="Compact"/>
              <w:jc w:val="right"/>
            </w:pPr>
            <w:r>
              <w:t xml:space="preserve">96.8805</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106">
              <w:r>
                <w:rPr>
                  <w:rStyle w:val="Hyperlink"/>
                </w:rPr>
                <w:t xml:space="preserve">JI18GAL01</w:t>
              </w:r>
            </w:hyperlink>
          </w:p>
        </w:tc>
        <w:tc>
          <w:tcPr/>
          <w:p>
            <w:pPr>
              <w:pStyle w:val="Compact"/>
              <w:jc w:val="left"/>
            </w:pPr>
            <w:r>
              <w:t xml:space="preserve">1.0.2</w:t>
            </w:r>
          </w:p>
        </w:tc>
        <w:tc>
          <w:tcPr/>
          <w:p>
            <w:pPr>
              <w:pStyle w:val="Compact"/>
              <w:jc w:val="right"/>
            </w:pPr>
            <w:r>
              <w:t xml:space="preserve">1.3860</w:t>
            </w:r>
          </w:p>
        </w:tc>
        <w:tc>
          <w:tcPr/>
          <w:p>
            <w:pPr>
              <w:pStyle w:val="Compact"/>
              <w:jc w:val="right"/>
            </w:pPr>
            <w:r>
              <w:t xml:space="preserve">-91.8320</w:t>
            </w:r>
          </w:p>
        </w:tc>
        <w:tc>
          <w:tcPr/>
          <w:p>
            <w:pPr>
              <w:pStyle w:val="Compact"/>
              <w:jc w:val="left"/>
            </w:pPr>
            <w:r>
              <w:t xml:space="preserve">coral</w:t>
            </w:r>
          </w:p>
        </w:tc>
        <w:tc>
          <w:tcPr/>
          <w:p>
            <w:pPr>
              <w:pStyle w:val="Compact"/>
            </w:pPr>
          </w:p>
        </w:tc>
        <w:tc>
          <w:tcPr/>
          <w:p>
            <w:pPr>
              <w:pStyle w:val="Compact"/>
              <w:jc w:val="left"/>
            </w:pPr>
            <w:r>
              <w:t xml:space="preserve">Jimenez et al. (2018)</w:t>
            </w:r>
          </w:p>
        </w:tc>
      </w:tr>
      <w:tr>
        <w:tc>
          <w:tcPr/>
          <w:p>
            <w:pPr>
              <w:pStyle w:val="Compact"/>
              <w:jc w:val="left"/>
            </w:pPr>
            <w:hyperlink r:id="rId107">
              <w:r>
                <w:rPr>
                  <w:rStyle w:val="Hyperlink"/>
                </w:rPr>
                <w:t xml:space="preserve">JI18GAL02</w:t>
              </w:r>
            </w:hyperlink>
          </w:p>
        </w:tc>
        <w:tc>
          <w:tcPr/>
          <w:p>
            <w:pPr>
              <w:pStyle w:val="Compact"/>
              <w:jc w:val="left"/>
            </w:pPr>
            <w:r>
              <w:t xml:space="preserve">1.0.2</w:t>
            </w:r>
          </w:p>
        </w:tc>
        <w:tc>
          <w:tcPr/>
          <w:p>
            <w:pPr>
              <w:pStyle w:val="Compact"/>
              <w:jc w:val="right"/>
            </w:pPr>
            <w:r>
              <w:t xml:space="preserve">1.3860</w:t>
            </w:r>
          </w:p>
        </w:tc>
        <w:tc>
          <w:tcPr/>
          <w:p>
            <w:pPr>
              <w:pStyle w:val="Compact"/>
              <w:jc w:val="right"/>
            </w:pPr>
            <w:r>
              <w:t xml:space="preserve">-91.8320</w:t>
            </w:r>
          </w:p>
        </w:tc>
        <w:tc>
          <w:tcPr/>
          <w:p>
            <w:pPr>
              <w:pStyle w:val="Compact"/>
              <w:jc w:val="left"/>
            </w:pPr>
            <w:r>
              <w:t xml:space="preserve">coral</w:t>
            </w:r>
          </w:p>
        </w:tc>
        <w:tc>
          <w:tcPr/>
          <w:p>
            <w:pPr>
              <w:pStyle w:val="Compact"/>
            </w:pPr>
          </w:p>
        </w:tc>
        <w:tc>
          <w:tcPr/>
          <w:p>
            <w:pPr>
              <w:pStyle w:val="Compact"/>
              <w:jc w:val="left"/>
            </w:pPr>
            <w:r>
              <w:t xml:space="preserve">Jimenez et al. (2018)</w:t>
            </w:r>
          </w:p>
        </w:tc>
      </w:tr>
      <w:tr>
        <w:tc>
          <w:tcPr/>
          <w:p>
            <w:pPr>
              <w:pStyle w:val="Compact"/>
              <w:jc w:val="left"/>
            </w:pPr>
            <w:hyperlink r:id="rId108">
              <w:r>
                <w:rPr>
                  <w:rStyle w:val="Hyperlink"/>
                </w:rPr>
                <w:t xml:space="preserve">KA17RYU01</w:t>
              </w:r>
            </w:hyperlink>
          </w:p>
        </w:tc>
        <w:tc>
          <w:tcPr/>
          <w:p>
            <w:pPr>
              <w:pStyle w:val="Compact"/>
              <w:jc w:val="left"/>
            </w:pPr>
            <w:r>
              <w:t xml:space="preserve">1.0.2</w:t>
            </w:r>
          </w:p>
        </w:tc>
        <w:tc>
          <w:tcPr/>
          <w:p>
            <w:pPr>
              <w:pStyle w:val="Compact"/>
              <w:jc w:val="right"/>
            </w:pPr>
            <w:r>
              <w:t xml:space="preserve">28.3000</w:t>
            </w:r>
          </w:p>
        </w:tc>
        <w:tc>
          <w:tcPr/>
          <w:p>
            <w:pPr>
              <w:pStyle w:val="Compact"/>
              <w:jc w:val="right"/>
            </w:pPr>
            <w:r>
              <w:t xml:space="preserve">130.0000</w:t>
            </w:r>
          </w:p>
        </w:tc>
        <w:tc>
          <w:tcPr/>
          <w:p>
            <w:pPr>
              <w:pStyle w:val="Compact"/>
              <w:jc w:val="left"/>
            </w:pPr>
            <w:r>
              <w:t xml:space="preserve">coral</w:t>
            </w:r>
          </w:p>
        </w:tc>
        <w:tc>
          <w:tcPr/>
          <w:p>
            <w:pPr>
              <w:pStyle w:val="Compact"/>
            </w:pPr>
          </w:p>
        </w:tc>
        <w:tc>
          <w:tcPr/>
          <w:p>
            <w:pPr>
              <w:pStyle w:val="Compact"/>
              <w:jc w:val="left"/>
            </w:pPr>
            <w:r>
              <w:t xml:space="preserve">Kawakubo, Alibert, and Yokoyama (2017)</w:t>
            </w:r>
            <w:r>
              <w:t xml:space="preserve">;</w:t>
            </w:r>
            <w:r>
              <w:t xml:space="preserve"> </w:t>
            </w:r>
            <w:r>
              <w:t xml:space="preserve">KAWAKUBO et al. (2014)</w:t>
            </w:r>
          </w:p>
        </w:tc>
      </w:tr>
      <w:tr>
        <w:tc>
          <w:tcPr/>
          <w:p>
            <w:pPr>
              <w:pStyle w:val="Compact"/>
              <w:jc w:val="left"/>
            </w:pPr>
            <w:hyperlink r:id="rId109">
              <w:r>
                <w:rPr>
                  <w:rStyle w:val="Hyperlink"/>
                </w:rPr>
                <w:t xml:space="preserve">KI04MCV01</w:t>
              </w:r>
            </w:hyperlink>
          </w:p>
        </w:tc>
        <w:tc>
          <w:tcPr/>
          <w:p>
            <w:pPr>
              <w:pStyle w:val="Compact"/>
              <w:jc w:val="left"/>
            </w:pPr>
            <w:r>
              <w:t xml:space="preserve">1.0.2</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pPr>
          </w:p>
        </w:tc>
        <w:tc>
          <w:tcPr/>
          <w:p>
            <w:pPr>
              <w:pStyle w:val="Compact"/>
              <w:jc w:val="left"/>
            </w:pPr>
            <w:r>
              <w:t xml:space="preserve">K. Halimeda Kilbourne et al. (2004)</w:t>
            </w:r>
            <w:r>
              <w:t xml:space="preserve">;</w:t>
            </w:r>
            <w:r>
              <w:t xml:space="preserve"> </w:t>
            </w:r>
            <w:r>
              <w:t xml:space="preserve">K. Halimeda Kilbourne, Quinn, and Taylor (2004)</w:t>
            </w:r>
          </w:p>
        </w:tc>
      </w:tr>
      <w:tr>
        <w:tc>
          <w:tcPr/>
          <w:p>
            <w:pPr>
              <w:pStyle w:val="Compact"/>
              <w:jc w:val="left"/>
            </w:pPr>
            <w:hyperlink r:id="rId110">
              <w:r>
                <w:rPr>
                  <w:rStyle w:val="Hyperlink"/>
                </w:rPr>
                <w:t xml:space="preserve">KI08PAR01</w:t>
              </w:r>
            </w:hyperlink>
          </w:p>
        </w:tc>
        <w:tc>
          <w:tcPr/>
          <w:p>
            <w:pPr>
              <w:pStyle w:val="Compact"/>
              <w:jc w:val="left"/>
            </w:pPr>
            <w:r>
              <w:t xml:space="preserve">1.0.2</w:t>
            </w:r>
          </w:p>
        </w:tc>
        <w:tc>
          <w:tcPr/>
          <w:p>
            <w:pPr>
              <w:pStyle w:val="Compact"/>
              <w:jc w:val="right"/>
            </w:pPr>
            <w:r>
              <w:t xml:space="preserve">17.9300</w:t>
            </w:r>
          </w:p>
        </w:tc>
        <w:tc>
          <w:tcPr/>
          <w:p>
            <w:pPr>
              <w:pStyle w:val="Compact"/>
              <w:jc w:val="right"/>
            </w:pPr>
            <w:r>
              <w:t xml:space="preserve">-67.0000</w:t>
            </w:r>
          </w:p>
        </w:tc>
        <w:tc>
          <w:tcPr/>
          <w:p>
            <w:pPr>
              <w:pStyle w:val="Compact"/>
              <w:jc w:val="left"/>
            </w:pPr>
            <w:r>
              <w:t xml:space="preserve">coral</w:t>
            </w:r>
          </w:p>
        </w:tc>
        <w:tc>
          <w:tcPr/>
          <w:p>
            <w:pPr>
              <w:pStyle w:val="Compact"/>
            </w:pPr>
          </w:p>
        </w:tc>
        <w:tc>
          <w:tcPr/>
          <w:p>
            <w:pPr>
              <w:pStyle w:val="Compact"/>
              <w:jc w:val="left"/>
            </w:pPr>
            <w:r>
              <w:t xml:space="preserve">K. H. Kilbourne et al. (2008)</w:t>
            </w:r>
            <w:r>
              <w:t xml:space="preserve">;</w:t>
            </w:r>
            <w:r>
              <w:t xml:space="preserve"> </w:t>
            </w:r>
            <w:r>
              <w:t xml:space="preserve">K. H. Kilbourne et al. (2010)</w:t>
            </w:r>
          </w:p>
        </w:tc>
      </w:tr>
      <w:tr>
        <w:tc>
          <w:tcPr/>
          <w:p>
            <w:pPr>
              <w:pStyle w:val="Compact"/>
              <w:jc w:val="left"/>
            </w:pPr>
            <w:hyperlink r:id="rId111">
              <w:r>
                <w:rPr>
                  <w:rStyle w:val="Hyperlink"/>
                </w:rPr>
                <w:t xml:space="preserve">KI14PAR01</w:t>
              </w:r>
            </w:hyperlink>
          </w:p>
        </w:tc>
        <w:tc>
          <w:tcPr/>
          <w:p>
            <w:pPr>
              <w:pStyle w:val="Compact"/>
              <w:jc w:val="left"/>
            </w:pPr>
            <w:r>
              <w:t xml:space="preserve">1.0.2</w:t>
            </w:r>
          </w:p>
        </w:tc>
        <w:tc>
          <w:tcPr/>
          <w:p>
            <w:pPr>
              <w:pStyle w:val="Compact"/>
              <w:jc w:val="right"/>
            </w:pPr>
            <w:r>
              <w:t xml:space="preserve">18.0000</w:t>
            </w:r>
          </w:p>
        </w:tc>
        <w:tc>
          <w:tcPr/>
          <w:p>
            <w:pPr>
              <w:pStyle w:val="Compact"/>
              <w:jc w:val="right"/>
            </w:pPr>
            <w:r>
              <w:t xml:space="preserve">-67.0000</w:t>
            </w:r>
          </w:p>
        </w:tc>
        <w:tc>
          <w:tcPr/>
          <w:p>
            <w:pPr>
              <w:pStyle w:val="Compact"/>
              <w:jc w:val="left"/>
            </w:pPr>
            <w:r>
              <w:t xml:space="preserve">coral</w:t>
            </w:r>
          </w:p>
        </w:tc>
        <w:tc>
          <w:tcPr/>
          <w:p>
            <w:pPr>
              <w:pStyle w:val="Compact"/>
            </w:pPr>
          </w:p>
        </w:tc>
        <w:tc>
          <w:tcPr/>
          <w:p>
            <w:pPr>
              <w:pStyle w:val="Compact"/>
              <w:jc w:val="left"/>
            </w:pPr>
            <w:r>
              <w:t xml:space="preserve">K. Halimeda Kilbourne, Alexander, and Nye (2014)</w:t>
            </w:r>
            <w:r>
              <w:t xml:space="preserve">;</w:t>
            </w:r>
            <w:r>
              <w:t xml:space="preserve"> </w:t>
            </w:r>
            <w:r>
              <w:t xml:space="preserve">T. Watanabe, Winter, and Oba (2001)</w:t>
            </w:r>
            <w:r>
              <w:t xml:space="preserve">;</w:t>
            </w:r>
            <w:r>
              <w:t xml:space="preserve"> </w:t>
            </w:r>
            <w:r>
              <w:t xml:space="preserve">K. H. Kilbourne et al. (2008)</w:t>
            </w:r>
          </w:p>
        </w:tc>
      </w:tr>
      <w:tr>
        <w:tc>
          <w:tcPr/>
          <w:p>
            <w:pPr>
              <w:pStyle w:val="Compact"/>
              <w:jc w:val="left"/>
            </w:pPr>
            <w:hyperlink r:id="rId112">
              <w:r>
                <w:rPr>
                  <w:rStyle w:val="Hyperlink"/>
                </w:rPr>
                <w:t xml:space="preserve">KL97DAH01</w:t>
              </w:r>
            </w:hyperlink>
          </w:p>
        </w:tc>
        <w:tc>
          <w:tcPr/>
          <w:p>
            <w:pPr>
              <w:pStyle w:val="Compact"/>
              <w:jc w:val="left"/>
            </w:pPr>
            <w:r>
              <w:t xml:space="preserve">1.0.2</w:t>
            </w:r>
          </w:p>
        </w:tc>
        <w:tc>
          <w:tcPr/>
          <w:p>
            <w:pPr>
              <w:pStyle w:val="Compact"/>
              <w:jc w:val="right"/>
            </w:pPr>
            <w:r>
              <w:t xml:space="preserve">15.7167</w:t>
            </w:r>
          </w:p>
        </w:tc>
        <w:tc>
          <w:tcPr/>
          <w:p>
            <w:pPr>
              <w:pStyle w:val="Compact"/>
              <w:jc w:val="right"/>
            </w:pPr>
            <w:r>
              <w:t xml:space="preserve">39.9000</w:t>
            </w:r>
          </w:p>
        </w:tc>
        <w:tc>
          <w:tcPr/>
          <w:p>
            <w:pPr>
              <w:pStyle w:val="Compact"/>
              <w:jc w:val="left"/>
            </w:pPr>
            <w:r>
              <w:t xml:space="preserve">coral</w:t>
            </w:r>
          </w:p>
        </w:tc>
        <w:tc>
          <w:tcPr/>
          <w:p>
            <w:pPr>
              <w:pStyle w:val="Compact"/>
            </w:pPr>
          </w:p>
        </w:tc>
        <w:tc>
          <w:tcPr/>
          <w:p>
            <w:pPr>
              <w:pStyle w:val="Compact"/>
              <w:jc w:val="left"/>
            </w:pPr>
            <w:r>
              <w:t xml:space="preserve">Klein et al. (1997)</w:t>
            </w:r>
            <w:r>
              <w:t xml:space="preserve">;</w:t>
            </w:r>
            <w:r>
              <w:t xml:space="preserve"> </w:t>
            </w:r>
            <w:r>
              <w:t xml:space="preserve">Ionita et al. (2014)</w:t>
            </w:r>
          </w:p>
        </w:tc>
      </w:tr>
      <w:tr>
        <w:tc>
          <w:tcPr/>
          <w:p>
            <w:pPr>
              <w:pStyle w:val="Compact"/>
              <w:jc w:val="left"/>
            </w:pPr>
            <w:hyperlink r:id="rId113">
              <w:r>
                <w:rPr>
                  <w:rStyle w:val="Hyperlink"/>
                </w:rPr>
                <w:t xml:space="preserve">KR20SAR01</w:t>
              </w:r>
            </w:hyperlink>
          </w:p>
        </w:tc>
        <w:tc>
          <w:tcPr/>
          <w:p>
            <w:pPr>
              <w:pStyle w:val="Compact"/>
              <w:jc w:val="left"/>
            </w:pPr>
            <w:r>
              <w:t xml:space="preserve">1.0.2</w:t>
            </w:r>
          </w:p>
        </w:tc>
        <w:tc>
          <w:tcPr/>
          <w:p>
            <w:pPr>
              <w:pStyle w:val="Compact"/>
              <w:jc w:val="right"/>
            </w:pPr>
            <w:r>
              <w:t xml:space="preserve">4.2922</w:t>
            </w:r>
          </w:p>
        </w:tc>
        <w:tc>
          <w:tcPr/>
          <w:p>
            <w:pPr>
              <w:pStyle w:val="Compact"/>
              <w:jc w:val="right"/>
            </w:pPr>
            <w:r>
              <w:t xml:space="preserve">113.8259</w:t>
            </w:r>
          </w:p>
        </w:tc>
        <w:tc>
          <w:tcPr/>
          <w:p>
            <w:pPr>
              <w:pStyle w:val="Compact"/>
              <w:jc w:val="left"/>
            </w:pPr>
            <w:r>
              <w:t xml:space="preserve">coral</w:t>
            </w:r>
          </w:p>
        </w:tc>
        <w:tc>
          <w:tcPr/>
          <w:p>
            <w:pPr>
              <w:pStyle w:val="Compact"/>
            </w:pPr>
          </w:p>
        </w:tc>
        <w:tc>
          <w:tcPr/>
          <w:p>
            <w:pPr>
              <w:pStyle w:val="Compact"/>
              <w:jc w:val="left"/>
            </w:pPr>
            <w:r>
              <w:t xml:space="preserve">Krawczyk et al. (2020)</w:t>
            </w:r>
          </w:p>
        </w:tc>
      </w:tr>
      <w:tr>
        <w:tc>
          <w:tcPr/>
          <w:p>
            <w:pPr>
              <w:pStyle w:val="Compact"/>
              <w:jc w:val="left"/>
            </w:pPr>
            <w:hyperlink r:id="rId114">
              <w:r>
                <w:rPr>
                  <w:rStyle w:val="Hyperlink"/>
                </w:rPr>
                <w:t xml:space="preserve">KR20SAR02</w:t>
              </w:r>
            </w:hyperlink>
          </w:p>
        </w:tc>
        <w:tc>
          <w:tcPr/>
          <w:p>
            <w:pPr>
              <w:pStyle w:val="Compact"/>
              <w:jc w:val="left"/>
            </w:pPr>
            <w:r>
              <w:t xml:space="preserve">1.0.2</w:t>
            </w:r>
          </w:p>
        </w:tc>
        <w:tc>
          <w:tcPr/>
          <w:p>
            <w:pPr>
              <w:pStyle w:val="Compact"/>
              <w:jc w:val="right"/>
            </w:pPr>
            <w:r>
              <w:t xml:space="preserve">4.3433</w:t>
            </w:r>
          </w:p>
        </w:tc>
        <w:tc>
          <w:tcPr/>
          <w:p>
            <w:pPr>
              <w:pStyle w:val="Compact"/>
              <w:jc w:val="right"/>
            </w:pPr>
            <w:r>
              <w:t xml:space="preserve">113.8983</w:t>
            </w:r>
          </w:p>
        </w:tc>
        <w:tc>
          <w:tcPr/>
          <w:p>
            <w:pPr>
              <w:pStyle w:val="Compact"/>
              <w:jc w:val="left"/>
            </w:pPr>
            <w:r>
              <w:t xml:space="preserve">coral</w:t>
            </w:r>
          </w:p>
        </w:tc>
        <w:tc>
          <w:tcPr/>
          <w:p>
            <w:pPr>
              <w:pStyle w:val="Compact"/>
            </w:pPr>
          </w:p>
        </w:tc>
        <w:tc>
          <w:tcPr/>
          <w:p>
            <w:pPr>
              <w:pStyle w:val="Compact"/>
              <w:jc w:val="left"/>
            </w:pPr>
            <w:r>
              <w:t xml:space="preserve">Krawczyk et al. (2020)</w:t>
            </w:r>
          </w:p>
        </w:tc>
      </w:tr>
      <w:tr>
        <w:tc>
          <w:tcPr/>
          <w:p>
            <w:pPr>
              <w:pStyle w:val="Compact"/>
              <w:jc w:val="left"/>
            </w:pPr>
            <w:hyperlink r:id="rId115">
              <w:r>
                <w:rPr>
                  <w:rStyle w:val="Hyperlink"/>
                </w:rPr>
                <w:t xml:space="preserve">KU00NIN01</w:t>
              </w:r>
            </w:hyperlink>
          </w:p>
        </w:tc>
        <w:tc>
          <w:tcPr/>
          <w:p>
            <w:pPr>
              <w:pStyle w:val="Compact"/>
              <w:jc w:val="left"/>
            </w:pPr>
            <w:r>
              <w:t xml:space="preserve">1.0.2</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pPr>
          </w:p>
        </w:tc>
        <w:tc>
          <w:tcPr/>
          <w:p>
            <w:pPr>
              <w:pStyle w:val="Compact"/>
              <w:jc w:val="left"/>
            </w:pPr>
            <w:r>
              <w:t xml:space="preserve">Kuhnert et al. (2000)</w:t>
            </w:r>
          </w:p>
        </w:tc>
      </w:tr>
      <w:tr>
        <w:tc>
          <w:tcPr/>
          <w:p>
            <w:pPr>
              <w:pStyle w:val="Compact"/>
              <w:jc w:val="left"/>
            </w:pPr>
            <w:hyperlink r:id="rId116">
              <w:r>
                <w:rPr>
                  <w:rStyle w:val="Hyperlink"/>
                </w:rPr>
                <w:t xml:space="preserve">KU99HOU01</w:t>
              </w:r>
            </w:hyperlink>
          </w:p>
        </w:tc>
        <w:tc>
          <w:tcPr/>
          <w:p>
            <w:pPr>
              <w:pStyle w:val="Compact"/>
              <w:jc w:val="left"/>
            </w:pPr>
            <w:r>
              <w:t xml:space="preserve">1.0.2</w:t>
            </w:r>
          </w:p>
        </w:tc>
        <w:tc>
          <w:tcPr/>
          <w:p>
            <w:pPr>
              <w:pStyle w:val="Compact"/>
              <w:jc w:val="right"/>
            </w:pPr>
            <w:r>
              <w:t xml:space="preserve">-28.4617</w:t>
            </w:r>
          </w:p>
        </w:tc>
        <w:tc>
          <w:tcPr/>
          <w:p>
            <w:pPr>
              <w:pStyle w:val="Compact"/>
              <w:jc w:val="right"/>
            </w:pPr>
            <w:r>
              <w:t xml:space="preserve">113.7683</w:t>
            </w:r>
          </w:p>
        </w:tc>
        <w:tc>
          <w:tcPr/>
          <w:p>
            <w:pPr>
              <w:pStyle w:val="Compact"/>
              <w:jc w:val="left"/>
            </w:pPr>
            <w:r>
              <w:t xml:space="preserve">coral</w:t>
            </w:r>
          </w:p>
        </w:tc>
        <w:tc>
          <w:tcPr/>
          <w:p>
            <w:pPr>
              <w:pStyle w:val="Compact"/>
            </w:pPr>
          </w:p>
        </w:tc>
        <w:tc>
          <w:tcPr/>
          <w:p>
            <w:pPr>
              <w:pStyle w:val="Compact"/>
              <w:jc w:val="left"/>
            </w:pPr>
            <w:r>
              <w:t xml:space="preserve">Kuhnert et al. (1999)</w:t>
            </w:r>
            <w:r>
              <w:t xml:space="preserve">;</w:t>
            </w:r>
            <w:r>
              <w:t xml:space="preserve"> </w:t>
            </w:r>
            <w:r>
              <w:t xml:space="preserve">J. Zinke, Rountrey, et al. (2014)</w:t>
            </w:r>
          </w:p>
        </w:tc>
      </w:tr>
      <w:tr>
        <w:tc>
          <w:tcPr/>
          <w:p>
            <w:pPr>
              <w:pStyle w:val="Compact"/>
              <w:jc w:val="left"/>
            </w:pPr>
            <w:hyperlink r:id="rId117">
              <w:r>
                <w:rPr>
                  <w:rStyle w:val="Hyperlink"/>
                </w:rPr>
                <w:t xml:space="preserve">LI00RAR01</w:t>
              </w:r>
            </w:hyperlink>
          </w:p>
        </w:tc>
        <w:tc>
          <w:tcPr/>
          <w:p>
            <w:pPr>
              <w:pStyle w:val="Compact"/>
              <w:jc w:val="left"/>
            </w:pPr>
            <w:r>
              <w:t xml:space="preserve">1.0.2</w:t>
            </w:r>
          </w:p>
        </w:tc>
        <w:tc>
          <w:tcPr/>
          <w:p>
            <w:pPr>
              <w:pStyle w:val="Compact"/>
              <w:jc w:val="right"/>
            </w:pPr>
            <w:r>
              <w:t xml:space="preserve">-21.2400</w:t>
            </w:r>
          </w:p>
        </w:tc>
        <w:tc>
          <w:tcPr/>
          <w:p>
            <w:pPr>
              <w:pStyle w:val="Compact"/>
              <w:jc w:val="right"/>
            </w:pPr>
            <w:r>
              <w:t xml:space="preserve">-159.8300</w:t>
            </w:r>
          </w:p>
        </w:tc>
        <w:tc>
          <w:tcPr/>
          <w:p>
            <w:pPr>
              <w:pStyle w:val="Compact"/>
              <w:jc w:val="left"/>
            </w:pPr>
            <w:r>
              <w:t xml:space="preserve">coral</w:t>
            </w:r>
          </w:p>
        </w:tc>
        <w:tc>
          <w:tcPr/>
          <w:p>
            <w:pPr>
              <w:pStyle w:val="Compact"/>
            </w:pPr>
          </w:p>
        </w:tc>
        <w:tc>
          <w:tcPr/>
          <w:p>
            <w:pPr>
              <w:pStyle w:val="Compact"/>
              <w:jc w:val="left"/>
            </w:pPr>
            <w:r>
              <w:t xml:space="preserve">Braddock K. Linsley, Wellington, and Schrag (2000)</w:t>
            </w:r>
            <w:r>
              <w:t xml:space="preserve">;</w:t>
            </w:r>
            <w:r>
              <w:t xml:space="preserve"> </w:t>
            </w:r>
            <w:r>
              <w:t xml:space="preserve">Ren et al. (2003)</w:t>
            </w:r>
            <w:r>
              <w:t xml:space="preserve">;</w:t>
            </w:r>
            <w:r>
              <w:t xml:space="preserve"> </w:t>
            </w:r>
            <w:r>
              <w:t xml:space="preserve">Wellington et al. (2004)</w:t>
            </w:r>
          </w:p>
        </w:tc>
      </w:tr>
      <w:tr>
        <w:tc>
          <w:tcPr/>
          <w:p>
            <w:pPr>
              <w:pStyle w:val="Compact"/>
              <w:jc w:val="left"/>
            </w:pPr>
            <w:hyperlink r:id="rId118">
              <w:r>
                <w:rPr>
                  <w:rStyle w:val="Hyperlink"/>
                </w:rPr>
                <w:t xml:space="preserve">LI04FIJ01</w:t>
              </w:r>
            </w:hyperlink>
          </w:p>
        </w:tc>
        <w:tc>
          <w:tcPr/>
          <w:p>
            <w:pPr>
              <w:pStyle w:val="Compact"/>
              <w:jc w:val="left"/>
            </w:pPr>
            <w:r>
              <w:t xml:space="preserve">1.0.2</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pPr>
          </w:p>
        </w:tc>
        <w:tc>
          <w:tcPr/>
          <w:p>
            <w:pPr>
              <w:pStyle w:val="Compact"/>
              <w:jc w:val="left"/>
            </w:pPr>
            <w:r>
              <w:t xml:space="preserve">Wellington et al. (2004)</w:t>
            </w:r>
          </w:p>
        </w:tc>
      </w:tr>
      <w:tr>
        <w:tc>
          <w:tcPr/>
          <w:p>
            <w:pPr>
              <w:pStyle w:val="Compact"/>
              <w:jc w:val="left"/>
            </w:pPr>
            <w:hyperlink r:id="rId119">
              <w:r>
                <w:rPr>
                  <w:rStyle w:val="Hyperlink"/>
                </w:rPr>
                <w:t xml:space="preserve">LI06FIJ01</w:t>
              </w:r>
            </w:hyperlink>
          </w:p>
        </w:tc>
        <w:tc>
          <w:tcPr/>
          <w:p>
            <w:pPr>
              <w:pStyle w:val="Compact"/>
              <w:jc w:val="left"/>
            </w:pPr>
            <w:r>
              <w:t xml:space="preserve">1.0.2</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pPr>
          </w:p>
        </w:tc>
        <w:tc>
          <w:tcPr/>
          <w:p>
            <w:pPr>
              <w:pStyle w:val="Compact"/>
              <w:jc w:val="left"/>
            </w:pPr>
            <w:r>
              <w:t xml:space="preserve">Braddock K. Linsley et al. (2006)</w:t>
            </w:r>
          </w:p>
        </w:tc>
      </w:tr>
      <w:tr>
        <w:tc>
          <w:tcPr/>
          <w:p>
            <w:pPr>
              <w:pStyle w:val="Compact"/>
              <w:jc w:val="left"/>
            </w:pPr>
            <w:hyperlink r:id="rId120">
              <w:r>
                <w:rPr>
                  <w:rStyle w:val="Hyperlink"/>
                </w:rPr>
                <w:t xml:space="preserve">LI06RAR01</w:t>
              </w:r>
            </w:hyperlink>
          </w:p>
        </w:tc>
        <w:tc>
          <w:tcPr/>
          <w:p>
            <w:pPr>
              <w:pStyle w:val="Compact"/>
              <w:jc w:val="left"/>
            </w:pPr>
            <w:r>
              <w:t xml:space="preserve">1.0.2</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pPr>
          </w:p>
        </w:tc>
        <w:tc>
          <w:tcPr/>
          <w:p>
            <w:pPr>
              <w:pStyle w:val="Compact"/>
              <w:jc w:val="left"/>
            </w:pPr>
            <w:r>
              <w:t xml:space="preserve">Wellington et al. (2004)</w:t>
            </w:r>
            <w:r>
              <w:t xml:space="preserve">;</w:t>
            </w:r>
            <w:r>
              <w:t xml:space="preserve"> </w:t>
            </w:r>
            <w:r>
              <w:t xml:space="preserve">Braddock K. Linsley et al. (2006)</w:t>
            </w:r>
          </w:p>
        </w:tc>
      </w:tr>
      <w:tr>
        <w:tc>
          <w:tcPr/>
          <w:p>
            <w:pPr>
              <w:pStyle w:val="Compact"/>
              <w:jc w:val="left"/>
            </w:pPr>
            <w:hyperlink r:id="rId121">
              <w:r>
                <w:rPr>
                  <w:rStyle w:val="Hyperlink"/>
                </w:rPr>
                <w:t xml:space="preserve">LI06RAR02</w:t>
              </w:r>
            </w:hyperlink>
          </w:p>
        </w:tc>
        <w:tc>
          <w:tcPr/>
          <w:p>
            <w:pPr>
              <w:pStyle w:val="Compact"/>
              <w:jc w:val="left"/>
            </w:pPr>
            <w:r>
              <w:t xml:space="preserve">1.0.2</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pPr>
          </w:p>
        </w:tc>
        <w:tc>
          <w:tcPr/>
          <w:p>
            <w:pPr>
              <w:pStyle w:val="Compact"/>
              <w:jc w:val="left"/>
            </w:pPr>
            <w:r>
              <w:t xml:space="preserve">Wellington et al. (2004)</w:t>
            </w:r>
            <w:r>
              <w:t xml:space="preserve">;</w:t>
            </w:r>
            <w:r>
              <w:t xml:space="preserve"> </w:t>
            </w:r>
            <w:r>
              <w:t xml:space="preserve">Braddock K. Linsley et al. (2006)</w:t>
            </w:r>
          </w:p>
        </w:tc>
      </w:tr>
      <w:tr>
        <w:tc>
          <w:tcPr/>
          <w:p>
            <w:pPr>
              <w:pStyle w:val="Compact"/>
              <w:jc w:val="left"/>
            </w:pPr>
            <w:hyperlink r:id="rId122">
              <w:r>
                <w:rPr>
                  <w:rStyle w:val="Hyperlink"/>
                </w:rPr>
                <w:t xml:space="preserve">LI94SEC01</w:t>
              </w:r>
            </w:hyperlink>
          </w:p>
        </w:tc>
        <w:tc>
          <w:tcPr/>
          <w:p>
            <w:pPr>
              <w:pStyle w:val="Compact"/>
              <w:jc w:val="left"/>
            </w:pPr>
            <w:r>
              <w:t xml:space="preserve">1.0.2</w:t>
            </w:r>
          </w:p>
        </w:tc>
        <w:tc>
          <w:tcPr/>
          <w:p>
            <w:pPr>
              <w:pStyle w:val="Compact"/>
              <w:jc w:val="right"/>
            </w:pPr>
            <w:r>
              <w:t xml:space="preserve">7.9830</w:t>
            </w:r>
          </w:p>
        </w:tc>
        <w:tc>
          <w:tcPr/>
          <w:p>
            <w:pPr>
              <w:pStyle w:val="Compact"/>
              <w:jc w:val="right"/>
            </w:pPr>
            <w:r>
              <w:t xml:space="preserve">-82.0500</w:t>
            </w:r>
          </w:p>
        </w:tc>
        <w:tc>
          <w:tcPr/>
          <w:p>
            <w:pPr>
              <w:pStyle w:val="Compact"/>
              <w:jc w:val="left"/>
            </w:pPr>
            <w:r>
              <w:t xml:space="preserve">coral</w:t>
            </w:r>
          </w:p>
        </w:tc>
        <w:tc>
          <w:tcPr/>
          <w:p>
            <w:pPr>
              <w:pStyle w:val="Compact"/>
            </w:pPr>
          </w:p>
        </w:tc>
        <w:tc>
          <w:tcPr/>
          <w:p>
            <w:pPr>
              <w:pStyle w:val="Compact"/>
              <w:jc w:val="left"/>
            </w:pPr>
            <w:r>
              <w:t xml:space="preserve">Braddock K. Linsley et al. (1994)</w:t>
            </w:r>
          </w:p>
        </w:tc>
      </w:tr>
      <w:tr>
        <w:tc>
          <w:tcPr/>
          <w:p>
            <w:pPr>
              <w:pStyle w:val="Compact"/>
              <w:jc w:val="left"/>
            </w:pPr>
            <w:hyperlink r:id="rId123">
              <w:r>
                <w:rPr>
                  <w:rStyle w:val="Hyperlink"/>
                </w:rPr>
                <w:t xml:space="preserve">LI99CLI01</w:t>
              </w:r>
            </w:hyperlink>
          </w:p>
        </w:tc>
        <w:tc>
          <w:tcPr/>
          <w:p>
            <w:pPr>
              <w:pStyle w:val="Compact"/>
              <w:jc w:val="left"/>
            </w:pPr>
            <w:r>
              <w:t xml:space="preserve">1.0.2</w:t>
            </w:r>
          </w:p>
        </w:tc>
        <w:tc>
          <w:tcPr/>
          <w:p>
            <w:pPr>
              <w:pStyle w:val="Compact"/>
              <w:jc w:val="right"/>
            </w:pPr>
            <w:r>
              <w:t xml:space="preserve">10.3000</w:t>
            </w:r>
          </w:p>
        </w:tc>
        <w:tc>
          <w:tcPr/>
          <w:p>
            <w:pPr>
              <w:pStyle w:val="Compact"/>
              <w:jc w:val="right"/>
            </w:pPr>
            <w:r>
              <w:t xml:space="preserve">-109.2200</w:t>
            </w:r>
          </w:p>
        </w:tc>
        <w:tc>
          <w:tcPr/>
          <w:p>
            <w:pPr>
              <w:pStyle w:val="Compact"/>
              <w:jc w:val="left"/>
            </w:pPr>
            <w:r>
              <w:t xml:space="preserve">coral</w:t>
            </w:r>
          </w:p>
        </w:tc>
        <w:tc>
          <w:tcPr/>
          <w:p>
            <w:pPr>
              <w:pStyle w:val="Compact"/>
            </w:pPr>
          </w:p>
        </w:tc>
        <w:tc>
          <w:tcPr/>
          <w:p>
            <w:pPr>
              <w:pStyle w:val="Compact"/>
              <w:jc w:val="left"/>
            </w:pPr>
            <w:r>
              <w:t xml:space="preserve">B. K. Linsley, Messier, and Dunbar (1999)</w:t>
            </w:r>
          </w:p>
        </w:tc>
      </w:tr>
      <w:tr>
        <w:tc>
          <w:tcPr/>
          <w:p>
            <w:pPr>
              <w:pStyle w:val="Compact"/>
              <w:jc w:val="left"/>
            </w:pPr>
            <w:hyperlink r:id="rId124">
              <w:r>
                <w:rPr>
                  <w:rStyle w:val="Hyperlink"/>
                </w:rPr>
                <w:t xml:space="preserve">MA08DTO01</w:t>
              </w:r>
            </w:hyperlink>
          </w:p>
        </w:tc>
        <w:tc>
          <w:tcPr/>
          <w:p>
            <w:pPr>
              <w:pStyle w:val="Compact"/>
              <w:jc w:val="left"/>
            </w:pPr>
            <w:r>
              <w:t xml:space="preserve">1.0.2</w:t>
            </w:r>
          </w:p>
        </w:tc>
        <w:tc>
          <w:tcPr/>
          <w:p>
            <w:pPr>
              <w:pStyle w:val="Compact"/>
              <w:jc w:val="right"/>
            </w:pPr>
            <w:r>
              <w:t xml:space="preserve">24.6167</w:t>
            </w:r>
          </w:p>
        </w:tc>
        <w:tc>
          <w:tcPr/>
          <w:p>
            <w:pPr>
              <w:pStyle w:val="Compact"/>
              <w:jc w:val="right"/>
            </w:pPr>
            <w:r>
              <w:t xml:space="preserve">-82.8667</w:t>
            </w:r>
          </w:p>
        </w:tc>
        <w:tc>
          <w:tcPr/>
          <w:p>
            <w:pPr>
              <w:pStyle w:val="Compact"/>
              <w:jc w:val="left"/>
            </w:pPr>
            <w:r>
              <w:t xml:space="preserve">coral</w:t>
            </w:r>
          </w:p>
        </w:tc>
        <w:tc>
          <w:tcPr/>
          <w:p>
            <w:pPr>
              <w:pStyle w:val="Compact"/>
            </w:pPr>
          </w:p>
        </w:tc>
        <w:tc>
          <w:tcPr/>
          <w:p>
            <w:pPr>
              <w:pStyle w:val="Compact"/>
              <w:jc w:val="left"/>
            </w:pPr>
            <w:r>
              <w:t xml:space="preserve">Maupin, Quinn, and Halley (2008)</w:t>
            </w:r>
            <w:r>
              <w:t xml:space="preserve">;</w:t>
            </w:r>
            <w:r>
              <w:t xml:space="preserve"> </w:t>
            </w:r>
            <w:r>
              <w:t xml:space="preserve">DeLong et al. (2016)</w:t>
            </w:r>
          </w:p>
        </w:tc>
      </w:tr>
      <w:tr>
        <w:tc>
          <w:tcPr/>
          <w:p>
            <w:pPr>
              <w:pStyle w:val="Compact"/>
              <w:jc w:val="left"/>
            </w:pPr>
            <w:hyperlink r:id="rId125">
              <w:r>
                <w:rPr>
                  <w:rStyle w:val="Hyperlink"/>
                </w:rPr>
                <w:t xml:space="preserve">MC04PNG01</w:t>
              </w:r>
            </w:hyperlink>
          </w:p>
        </w:tc>
        <w:tc>
          <w:tcPr/>
          <w:p>
            <w:pPr>
              <w:pStyle w:val="Compact"/>
              <w:jc w:val="left"/>
            </w:pPr>
            <w:r>
              <w:t xml:space="preserve">1.0.2</w:t>
            </w:r>
          </w:p>
        </w:tc>
        <w:tc>
          <w:tcPr/>
          <w:p>
            <w:pPr>
              <w:pStyle w:val="Compact"/>
              <w:jc w:val="right"/>
            </w:pPr>
            <w:r>
              <w:t xml:space="preserve">-3.4118</w:t>
            </w:r>
          </w:p>
        </w:tc>
        <w:tc>
          <w:tcPr/>
          <w:p>
            <w:pPr>
              <w:pStyle w:val="Compact"/>
              <w:jc w:val="right"/>
            </w:pPr>
            <w:r>
              <w:t xml:space="preserve">143.6370</w:t>
            </w:r>
          </w:p>
        </w:tc>
        <w:tc>
          <w:tcPr/>
          <w:p>
            <w:pPr>
              <w:pStyle w:val="Compact"/>
              <w:jc w:val="left"/>
            </w:pPr>
            <w:r>
              <w:t xml:space="preserve">coral</w:t>
            </w:r>
          </w:p>
        </w:tc>
        <w:tc>
          <w:tcPr/>
          <w:p>
            <w:pPr>
              <w:pStyle w:val="Compact"/>
            </w:pPr>
          </w:p>
        </w:tc>
        <w:tc>
          <w:tcPr/>
          <w:p>
            <w:pPr>
              <w:pStyle w:val="Compact"/>
              <w:jc w:val="left"/>
            </w:pPr>
            <w:r>
              <w:t xml:space="preserve">Helen V. McGregor and Gagan (2004)</w:t>
            </w:r>
            <w:r>
              <w:t xml:space="preserve">;</w:t>
            </w:r>
            <w:r>
              <w:t xml:space="preserve"> </w:t>
            </w:r>
            <w:r>
              <w:t xml:space="preserve">H. V. McGregor et al. (2008)</w:t>
            </w:r>
          </w:p>
        </w:tc>
      </w:tr>
      <w:tr>
        <w:tc>
          <w:tcPr/>
          <w:p>
            <w:pPr>
              <w:pStyle w:val="Compact"/>
              <w:jc w:val="left"/>
            </w:pPr>
            <w:hyperlink r:id="rId126">
              <w:r>
                <w:rPr>
                  <w:rStyle w:val="Hyperlink"/>
                </w:rPr>
                <w:t xml:space="preserve">MC11KIR01</w:t>
              </w:r>
            </w:hyperlink>
          </w:p>
        </w:tc>
        <w:tc>
          <w:tcPr/>
          <w:p>
            <w:pPr>
              <w:pStyle w:val="Compact"/>
              <w:jc w:val="left"/>
            </w:pPr>
            <w:r>
              <w:t xml:space="preserve">1.0.2</w:t>
            </w:r>
          </w:p>
        </w:tc>
        <w:tc>
          <w:tcPr/>
          <w:p>
            <w:pPr>
              <w:pStyle w:val="Compact"/>
              <w:jc w:val="right"/>
            </w:pPr>
            <w:r>
              <w:t xml:space="preserve">2.0000</w:t>
            </w:r>
          </w:p>
        </w:tc>
        <w:tc>
          <w:tcPr/>
          <w:p>
            <w:pPr>
              <w:pStyle w:val="Compact"/>
              <w:jc w:val="right"/>
            </w:pPr>
            <w:r>
              <w:t xml:space="preserve">-157.3000</w:t>
            </w:r>
          </w:p>
        </w:tc>
        <w:tc>
          <w:tcPr/>
          <w:p>
            <w:pPr>
              <w:pStyle w:val="Compact"/>
              <w:jc w:val="left"/>
            </w:pPr>
            <w:r>
              <w:t xml:space="preserve">coral</w:t>
            </w:r>
          </w:p>
        </w:tc>
        <w:tc>
          <w:tcPr/>
          <w:p>
            <w:pPr>
              <w:pStyle w:val="Compact"/>
            </w:pPr>
          </w:p>
        </w:tc>
        <w:tc>
          <w:tcPr/>
          <w:p>
            <w:pPr>
              <w:pStyle w:val="Compact"/>
              <w:jc w:val="left"/>
            </w:pPr>
            <w:r>
              <w:t xml:space="preserve">H. V. McGregor et al. (2011)</w:t>
            </w:r>
          </w:p>
        </w:tc>
      </w:tr>
      <w:tr>
        <w:tc>
          <w:tcPr/>
          <w:p>
            <w:pPr>
              <w:pStyle w:val="Compact"/>
              <w:jc w:val="left"/>
            </w:pPr>
            <w:hyperlink r:id="rId127">
              <w:r>
                <w:rPr>
                  <w:rStyle w:val="Hyperlink"/>
                </w:rPr>
                <w:t xml:space="preserve">MO06PED01</w:t>
              </w:r>
            </w:hyperlink>
          </w:p>
        </w:tc>
        <w:tc>
          <w:tcPr/>
          <w:p>
            <w:pPr>
              <w:pStyle w:val="Compact"/>
              <w:jc w:val="left"/>
            </w:pPr>
            <w:r>
              <w:t xml:space="preserve">1.0.2</w:t>
            </w:r>
          </w:p>
        </w:tc>
        <w:tc>
          <w:tcPr/>
          <w:p>
            <w:pPr>
              <w:pStyle w:val="Compact"/>
              <w:jc w:val="right"/>
            </w:pPr>
            <w:r>
              <w:t xml:space="preserve">16.7600</w:t>
            </w:r>
          </w:p>
        </w:tc>
        <w:tc>
          <w:tcPr/>
          <w:p>
            <w:pPr>
              <w:pStyle w:val="Compact"/>
              <w:jc w:val="right"/>
            </w:pPr>
            <w:r>
              <w:t xml:space="preserve">-22.8900</w:t>
            </w:r>
          </w:p>
        </w:tc>
        <w:tc>
          <w:tcPr/>
          <w:p>
            <w:pPr>
              <w:pStyle w:val="Compact"/>
              <w:jc w:val="left"/>
            </w:pPr>
            <w:r>
              <w:t xml:space="preserve">coral</w:t>
            </w:r>
          </w:p>
        </w:tc>
        <w:tc>
          <w:tcPr/>
          <w:p>
            <w:pPr>
              <w:pStyle w:val="Compact"/>
            </w:pPr>
          </w:p>
        </w:tc>
        <w:tc>
          <w:tcPr/>
          <w:p>
            <w:pPr>
              <w:pStyle w:val="Compact"/>
              <w:jc w:val="left"/>
            </w:pPr>
            <w:r>
              <w:t xml:space="preserve">Moses, Swart, and Rosenheim (2006)</w:t>
            </w:r>
          </w:p>
        </w:tc>
      </w:tr>
      <w:tr>
        <w:tc>
          <w:tcPr/>
          <w:p>
            <w:pPr>
              <w:pStyle w:val="Compact"/>
              <w:jc w:val="left"/>
            </w:pPr>
            <w:hyperlink r:id="rId128">
              <w:r>
                <w:rPr>
                  <w:rStyle w:val="Hyperlink"/>
                </w:rPr>
                <w:t xml:space="preserve">MO20KOI01</w:t>
              </w:r>
            </w:hyperlink>
          </w:p>
        </w:tc>
        <w:tc>
          <w:tcPr/>
          <w:p>
            <w:pPr>
              <w:pStyle w:val="Compact"/>
              <w:jc w:val="left"/>
            </w:pPr>
            <w:r>
              <w:t xml:space="preserve">1.0.2</w:t>
            </w:r>
          </w:p>
        </w:tc>
        <w:tc>
          <w:tcPr/>
          <w:p>
            <w:pPr>
              <w:pStyle w:val="Compact"/>
              <w:jc w:val="right"/>
            </w:pPr>
            <w:r>
              <w:t xml:space="preserve">5.3000</w:t>
            </w:r>
          </w:p>
        </w:tc>
        <w:tc>
          <w:tcPr/>
          <w:p>
            <w:pPr>
              <w:pStyle w:val="Compact"/>
              <w:jc w:val="right"/>
            </w:pPr>
            <w:r>
              <w:t xml:space="preserve">163.0000</w:t>
            </w:r>
          </w:p>
        </w:tc>
        <w:tc>
          <w:tcPr/>
          <w:p>
            <w:pPr>
              <w:pStyle w:val="Compact"/>
              <w:jc w:val="left"/>
            </w:pPr>
            <w:r>
              <w:t xml:space="preserve">coral</w:t>
            </w:r>
          </w:p>
        </w:tc>
        <w:tc>
          <w:tcPr/>
          <w:p>
            <w:pPr>
              <w:pStyle w:val="Compact"/>
            </w:pPr>
          </w:p>
        </w:tc>
        <w:tc>
          <w:tcPr/>
          <w:p>
            <w:pPr>
              <w:pStyle w:val="Compact"/>
              <w:jc w:val="left"/>
            </w:pPr>
            <w:r>
              <w:t xml:space="preserve">Mohtar et al. (2021)</w:t>
            </w:r>
          </w:p>
        </w:tc>
      </w:tr>
      <w:tr>
        <w:tc>
          <w:tcPr/>
          <w:p>
            <w:pPr>
              <w:pStyle w:val="Compact"/>
              <w:jc w:val="left"/>
            </w:pPr>
            <w:hyperlink r:id="rId129">
              <w:r>
                <w:rPr>
                  <w:rStyle w:val="Hyperlink"/>
                </w:rPr>
                <w:t xml:space="preserve">MO20WOA01</w:t>
              </w:r>
            </w:hyperlink>
          </w:p>
        </w:tc>
        <w:tc>
          <w:tcPr/>
          <w:p>
            <w:pPr>
              <w:pStyle w:val="Compact"/>
              <w:jc w:val="left"/>
            </w:pPr>
            <w:r>
              <w:t xml:space="preserve">1.0.2</w:t>
            </w:r>
          </w:p>
        </w:tc>
        <w:tc>
          <w:tcPr/>
          <w:p>
            <w:pPr>
              <w:pStyle w:val="Compact"/>
              <w:jc w:val="right"/>
            </w:pPr>
            <w:r>
              <w:t xml:space="preserve">7.4000</w:t>
            </w:r>
          </w:p>
        </w:tc>
        <w:tc>
          <w:tcPr/>
          <w:p>
            <w:pPr>
              <w:pStyle w:val="Compact"/>
              <w:jc w:val="right"/>
            </w:pPr>
            <w:r>
              <w:t xml:space="preserve">144.0000</w:t>
            </w:r>
          </w:p>
        </w:tc>
        <w:tc>
          <w:tcPr/>
          <w:p>
            <w:pPr>
              <w:pStyle w:val="Compact"/>
              <w:jc w:val="left"/>
            </w:pPr>
            <w:r>
              <w:t xml:space="preserve">coral</w:t>
            </w:r>
          </w:p>
        </w:tc>
        <w:tc>
          <w:tcPr/>
          <w:p>
            <w:pPr>
              <w:pStyle w:val="Compact"/>
            </w:pPr>
          </w:p>
        </w:tc>
        <w:tc>
          <w:tcPr/>
          <w:p>
            <w:pPr>
              <w:pStyle w:val="Compact"/>
              <w:jc w:val="left"/>
            </w:pPr>
            <w:r>
              <w:t xml:space="preserve">Mohtar et al. (2021)</w:t>
            </w:r>
          </w:p>
        </w:tc>
      </w:tr>
      <w:tr>
        <w:tc>
          <w:tcPr/>
          <w:p>
            <w:pPr>
              <w:pStyle w:val="Compact"/>
              <w:jc w:val="left"/>
            </w:pPr>
            <w:hyperlink r:id="rId130">
              <w:r>
                <w:rPr>
                  <w:rStyle w:val="Hyperlink"/>
                </w:rPr>
                <w:t xml:space="preserve">MU17DOA01</w:t>
              </w:r>
            </w:hyperlink>
          </w:p>
        </w:tc>
        <w:tc>
          <w:tcPr/>
          <w:p>
            <w:pPr>
              <w:pStyle w:val="Compact"/>
              <w:jc w:val="left"/>
            </w:pPr>
            <w:r>
              <w:t xml:space="preserve">1.0.2</w:t>
            </w:r>
          </w:p>
        </w:tc>
        <w:tc>
          <w:tcPr/>
          <w:p>
            <w:pPr>
              <w:pStyle w:val="Compact"/>
              <w:jc w:val="right"/>
            </w:pPr>
            <w:r>
              <w:t xml:space="preserve">-5.3820</w:t>
            </w:r>
          </w:p>
        </w:tc>
        <w:tc>
          <w:tcPr/>
          <w:p>
            <w:pPr>
              <w:pStyle w:val="Compact"/>
              <w:jc w:val="right"/>
            </w:pPr>
            <w:r>
              <w:t xml:space="preserve">117.9140</w:t>
            </w:r>
          </w:p>
        </w:tc>
        <w:tc>
          <w:tcPr/>
          <w:p>
            <w:pPr>
              <w:pStyle w:val="Compact"/>
              <w:jc w:val="left"/>
            </w:pPr>
            <w:r>
              <w:t xml:space="preserve">coral</w:t>
            </w:r>
          </w:p>
        </w:tc>
        <w:tc>
          <w:tcPr/>
          <w:p>
            <w:pPr>
              <w:pStyle w:val="Compact"/>
            </w:pPr>
          </w:p>
        </w:tc>
        <w:tc>
          <w:tcPr/>
          <w:p>
            <w:pPr>
              <w:pStyle w:val="Compact"/>
              <w:jc w:val="left"/>
            </w:pPr>
            <w:r>
              <w:t xml:space="preserve">Murty et al. (2017)</w:t>
            </w:r>
          </w:p>
        </w:tc>
      </w:tr>
      <w:tr>
        <w:tc>
          <w:tcPr/>
          <w:p>
            <w:pPr>
              <w:pStyle w:val="Compact"/>
              <w:jc w:val="left"/>
            </w:pPr>
            <w:hyperlink r:id="rId131">
              <w:r>
                <w:rPr>
                  <w:rStyle w:val="Hyperlink"/>
                </w:rPr>
                <w:t xml:space="preserve">MU18GSI01</w:t>
              </w:r>
            </w:hyperlink>
          </w:p>
        </w:tc>
        <w:tc>
          <w:tcPr/>
          <w:p>
            <w:pPr>
              <w:pStyle w:val="Compact"/>
              <w:jc w:val="left"/>
            </w:pPr>
            <w:r>
              <w:t xml:space="preserve">1.0.2</w:t>
            </w:r>
          </w:p>
        </w:tc>
        <w:tc>
          <w:tcPr/>
          <w:p>
            <w:pPr>
              <w:pStyle w:val="Compact"/>
              <w:jc w:val="right"/>
            </w:pPr>
            <w:r>
              <w:t xml:space="preserve">-8.3800</w:t>
            </w:r>
          </w:p>
        </w:tc>
        <w:tc>
          <w:tcPr/>
          <w:p>
            <w:pPr>
              <w:pStyle w:val="Compact"/>
              <w:jc w:val="right"/>
            </w:pPr>
            <w:r>
              <w:t xml:space="preserve">115.7100</w:t>
            </w:r>
          </w:p>
        </w:tc>
        <w:tc>
          <w:tcPr/>
          <w:p>
            <w:pPr>
              <w:pStyle w:val="Compact"/>
              <w:jc w:val="left"/>
            </w:pPr>
            <w:r>
              <w:t xml:space="preserve">coral</w:t>
            </w:r>
          </w:p>
        </w:tc>
        <w:tc>
          <w:tcPr/>
          <w:p>
            <w:pPr>
              <w:pStyle w:val="Compact"/>
            </w:pPr>
          </w:p>
        </w:tc>
        <w:tc>
          <w:tcPr/>
          <w:p>
            <w:pPr>
              <w:pStyle w:val="Compact"/>
              <w:jc w:val="left"/>
            </w:pPr>
            <w:r>
              <w:t xml:space="preserve">Murty, Goodkin, et al. (2018)</w:t>
            </w:r>
          </w:p>
        </w:tc>
      </w:tr>
      <w:tr>
        <w:tc>
          <w:tcPr/>
          <w:p>
            <w:pPr>
              <w:pStyle w:val="Compact"/>
              <w:jc w:val="left"/>
            </w:pPr>
            <w:hyperlink r:id="rId132">
              <w:r>
                <w:rPr>
                  <w:rStyle w:val="Hyperlink"/>
                </w:rPr>
                <w:t xml:space="preserve">MU18NPI01</w:t>
              </w:r>
            </w:hyperlink>
          </w:p>
        </w:tc>
        <w:tc>
          <w:tcPr/>
          <w:p>
            <w:pPr>
              <w:pStyle w:val="Compact"/>
              <w:jc w:val="left"/>
            </w:pPr>
            <w:r>
              <w:t xml:space="preserve">1.0.2</w:t>
            </w:r>
          </w:p>
        </w:tc>
        <w:tc>
          <w:tcPr/>
          <w:p>
            <w:pPr>
              <w:pStyle w:val="Compact"/>
              <w:jc w:val="right"/>
            </w:pPr>
            <w:r>
              <w:t xml:space="preserve">-8.6700</w:t>
            </w:r>
          </w:p>
        </w:tc>
        <w:tc>
          <w:tcPr/>
          <w:p>
            <w:pPr>
              <w:pStyle w:val="Compact"/>
              <w:jc w:val="right"/>
            </w:pPr>
            <w:r>
              <w:t xml:space="preserve">115.5100</w:t>
            </w:r>
          </w:p>
        </w:tc>
        <w:tc>
          <w:tcPr/>
          <w:p>
            <w:pPr>
              <w:pStyle w:val="Compact"/>
              <w:jc w:val="left"/>
            </w:pPr>
            <w:r>
              <w:t xml:space="preserve">coral</w:t>
            </w:r>
          </w:p>
        </w:tc>
        <w:tc>
          <w:tcPr/>
          <w:p>
            <w:pPr>
              <w:pStyle w:val="Compact"/>
            </w:pPr>
          </w:p>
        </w:tc>
        <w:tc>
          <w:tcPr/>
          <w:p>
            <w:pPr>
              <w:pStyle w:val="Compact"/>
              <w:jc w:val="left"/>
            </w:pPr>
            <w:r>
              <w:t xml:space="preserve">Murty, Goodkin, et al. (2018)</w:t>
            </w:r>
          </w:p>
        </w:tc>
      </w:tr>
      <w:tr>
        <w:tc>
          <w:tcPr/>
          <w:p>
            <w:pPr>
              <w:pStyle w:val="Compact"/>
              <w:jc w:val="left"/>
            </w:pPr>
            <w:hyperlink r:id="rId133">
              <w:r>
                <w:rPr>
                  <w:rStyle w:val="Hyperlink"/>
                </w:rPr>
                <w:t xml:space="preserve">MU18RED01</w:t>
              </w:r>
            </w:hyperlink>
          </w:p>
        </w:tc>
        <w:tc>
          <w:tcPr/>
          <w:p>
            <w:pPr>
              <w:pStyle w:val="Compact"/>
              <w:jc w:val="left"/>
            </w:pPr>
            <w:r>
              <w:t xml:space="preserve">1.0.2</w:t>
            </w:r>
          </w:p>
        </w:tc>
        <w:tc>
          <w:tcPr/>
          <w:p>
            <w:pPr>
              <w:pStyle w:val="Compact"/>
              <w:jc w:val="right"/>
            </w:pPr>
            <w:r>
              <w:t xml:space="preserve">27.9800</w:t>
            </w:r>
          </w:p>
        </w:tc>
        <w:tc>
          <w:tcPr/>
          <w:p>
            <w:pPr>
              <w:pStyle w:val="Compact"/>
              <w:jc w:val="right"/>
            </w:pPr>
            <w:r>
              <w:t xml:space="preserve">34.8100</w:t>
            </w:r>
          </w:p>
        </w:tc>
        <w:tc>
          <w:tcPr/>
          <w:p>
            <w:pPr>
              <w:pStyle w:val="Compact"/>
              <w:jc w:val="left"/>
            </w:pPr>
            <w:r>
              <w:t xml:space="preserve">coral</w:t>
            </w:r>
          </w:p>
        </w:tc>
        <w:tc>
          <w:tcPr/>
          <w:p>
            <w:pPr>
              <w:pStyle w:val="Compact"/>
            </w:pPr>
          </w:p>
        </w:tc>
        <w:tc>
          <w:tcPr/>
          <w:p>
            <w:pPr>
              <w:pStyle w:val="Compact"/>
              <w:jc w:val="left"/>
            </w:pPr>
            <w:r>
              <w:t xml:space="preserve">Murty, Bernstein, et al. (2018)</w:t>
            </w:r>
          </w:p>
        </w:tc>
      </w:tr>
      <w:tr>
        <w:tc>
          <w:tcPr/>
          <w:p>
            <w:pPr>
              <w:pStyle w:val="Compact"/>
              <w:jc w:val="left"/>
            </w:pPr>
            <w:hyperlink r:id="rId134">
              <w:r>
                <w:rPr>
                  <w:rStyle w:val="Hyperlink"/>
                </w:rPr>
                <w:t xml:space="preserve">MU18RED02</w:t>
              </w:r>
            </w:hyperlink>
          </w:p>
        </w:tc>
        <w:tc>
          <w:tcPr/>
          <w:p>
            <w:pPr>
              <w:pStyle w:val="Compact"/>
              <w:jc w:val="left"/>
            </w:pPr>
            <w:r>
              <w:t xml:space="preserve">1.0.2</w:t>
            </w:r>
          </w:p>
        </w:tc>
        <w:tc>
          <w:tcPr/>
          <w:p>
            <w:pPr>
              <w:pStyle w:val="Compact"/>
              <w:jc w:val="right"/>
            </w:pPr>
            <w:r>
              <w:t xml:space="preserve">25.5800</w:t>
            </w:r>
          </w:p>
        </w:tc>
        <w:tc>
          <w:tcPr/>
          <w:p>
            <w:pPr>
              <w:pStyle w:val="Compact"/>
              <w:jc w:val="right"/>
            </w:pPr>
            <w:r>
              <w:t xml:space="preserve">36.5500</w:t>
            </w:r>
          </w:p>
        </w:tc>
        <w:tc>
          <w:tcPr/>
          <w:p>
            <w:pPr>
              <w:pStyle w:val="Compact"/>
              <w:jc w:val="left"/>
            </w:pPr>
            <w:r>
              <w:t xml:space="preserve">coral</w:t>
            </w:r>
          </w:p>
        </w:tc>
        <w:tc>
          <w:tcPr/>
          <w:p>
            <w:pPr>
              <w:pStyle w:val="Compact"/>
            </w:pPr>
          </w:p>
        </w:tc>
        <w:tc>
          <w:tcPr/>
          <w:p>
            <w:pPr>
              <w:pStyle w:val="Compact"/>
              <w:jc w:val="left"/>
            </w:pPr>
            <w:r>
              <w:t xml:space="preserve">Murty, Bernstein, et al. (2018)</w:t>
            </w:r>
          </w:p>
        </w:tc>
      </w:tr>
      <w:tr>
        <w:tc>
          <w:tcPr/>
          <w:p>
            <w:pPr>
              <w:pStyle w:val="Compact"/>
              <w:jc w:val="left"/>
            </w:pPr>
            <w:hyperlink r:id="rId135">
              <w:r>
                <w:rPr>
                  <w:rStyle w:val="Hyperlink"/>
                </w:rPr>
                <w:t xml:space="preserve">MU18RED03</w:t>
              </w:r>
            </w:hyperlink>
          </w:p>
        </w:tc>
        <w:tc>
          <w:tcPr/>
          <w:p>
            <w:pPr>
              <w:pStyle w:val="Compact"/>
              <w:jc w:val="left"/>
            </w:pPr>
            <w:r>
              <w:t xml:space="preserve">1.0.2</w:t>
            </w:r>
          </w:p>
        </w:tc>
        <w:tc>
          <w:tcPr/>
          <w:p>
            <w:pPr>
              <w:pStyle w:val="Compact"/>
              <w:jc w:val="right"/>
            </w:pPr>
            <w:r>
              <w:t xml:space="preserve">23.7000</w:t>
            </w:r>
          </w:p>
        </w:tc>
        <w:tc>
          <w:tcPr/>
          <w:p>
            <w:pPr>
              <w:pStyle w:val="Compact"/>
              <w:jc w:val="right"/>
            </w:pPr>
            <w:r>
              <w:t xml:space="preserve">37.9700</w:t>
            </w:r>
          </w:p>
        </w:tc>
        <w:tc>
          <w:tcPr/>
          <w:p>
            <w:pPr>
              <w:pStyle w:val="Compact"/>
              <w:jc w:val="left"/>
            </w:pPr>
            <w:r>
              <w:t xml:space="preserve">coral</w:t>
            </w:r>
          </w:p>
        </w:tc>
        <w:tc>
          <w:tcPr/>
          <w:p>
            <w:pPr>
              <w:pStyle w:val="Compact"/>
            </w:pPr>
          </w:p>
        </w:tc>
        <w:tc>
          <w:tcPr/>
          <w:p>
            <w:pPr>
              <w:pStyle w:val="Compact"/>
              <w:jc w:val="left"/>
            </w:pPr>
            <w:r>
              <w:t xml:space="preserve">Murty, Bernstein, et al. (2018)</w:t>
            </w:r>
          </w:p>
        </w:tc>
      </w:tr>
      <w:tr>
        <w:tc>
          <w:tcPr/>
          <w:p>
            <w:pPr>
              <w:pStyle w:val="Compact"/>
              <w:jc w:val="left"/>
            </w:pPr>
            <w:hyperlink r:id="rId136">
              <w:r>
                <w:rPr>
                  <w:rStyle w:val="Hyperlink"/>
                </w:rPr>
                <w:t xml:space="preserve">MU18RED04</w:t>
              </w:r>
            </w:hyperlink>
          </w:p>
        </w:tc>
        <w:tc>
          <w:tcPr/>
          <w:p>
            <w:pPr>
              <w:pStyle w:val="Compact"/>
              <w:jc w:val="left"/>
            </w:pPr>
            <w:r>
              <w:t xml:space="preserve">1.0.2</w:t>
            </w:r>
          </w:p>
        </w:tc>
        <w:tc>
          <w:tcPr/>
          <w:p>
            <w:pPr>
              <w:pStyle w:val="Compact"/>
              <w:jc w:val="right"/>
            </w:pPr>
            <w:r>
              <w:t xml:space="preserve">21.7800</w:t>
            </w:r>
          </w:p>
        </w:tc>
        <w:tc>
          <w:tcPr/>
          <w:p>
            <w:pPr>
              <w:pStyle w:val="Compact"/>
              <w:jc w:val="right"/>
            </w:pPr>
            <w:r>
              <w:t xml:space="preserve">38.8300</w:t>
            </w:r>
          </w:p>
        </w:tc>
        <w:tc>
          <w:tcPr/>
          <w:p>
            <w:pPr>
              <w:pStyle w:val="Compact"/>
              <w:jc w:val="left"/>
            </w:pPr>
            <w:r>
              <w:t xml:space="preserve">coral</w:t>
            </w:r>
          </w:p>
        </w:tc>
        <w:tc>
          <w:tcPr/>
          <w:p>
            <w:pPr>
              <w:pStyle w:val="Compact"/>
            </w:pPr>
          </w:p>
        </w:tc>
        <w:tc>
          <w:tcPr/>
          <w:p>
            <w:pPr>
              <w:pStyle w:val="Compact"/>
              <w:jc w:val="left"/>
            </w:pPr>
            <w:r>
              <w:t xml:space="preserve">Murty, Bernstein, et al. (2018)</w:t>
            </w:r>
            <w:r>
              <w:t xml:space="preserve">;</w:t>
            </w:r>
            <w:r>
              <w:t xml:space="preserve"> </w:t>
            </w:r>
            <w:r>
              <w:t xml:space="preserve">Bryan et al. (2019)</w:t>
            </w:r>
          </w:p>
        </w:tc>
      </w:tr>
      <w:tr>
        <w:tc>
          <w:tcPr/>
          <w:p>
            <w:pPr>
              <w:pStyle w:val="Compact"/>
              <w:jc w:val="left"/>
            </w:pPr>
            <w:hyperlink r:id="rId137">
              <w:r>
                <w:rPr>
                  <w:rStyle w:val="Hyperlink"/>
                </w:rPr>
                <w:t xml:space="preserve">NA09MAL01</w:t>
              </w:r>
            </w:hyperlink>
          </w:p>
        </w:tc>
        <w:tc>
          <w:tcPr/>
          <w:p>
            <w:pPr>
              <w:pStyle w:val="Compact"/>
              <w:jc w:val="left"/>
            </w:pPr>
            <w:r>
              <w:t xml:space="preserve">1.0.2</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pPr>
          </w:p>
        </w:tc>
        <w:tc>
          <w:tcPr/>
          <w:p>
            <w:pPr>
              <w:pStyle w:val="Compact"/>
              <w:jc w:val="left"/>
            </w:pPr>
            <w:r>
              <w:t xml:space="preserve">Nakamura et al. (2009)</w:t>
            </w:r>
          </w:p>
        </w:tc>
      </w:tr>
      <w:tr>
        <w:tc>
          <w:tcPr/>
          <w:p>
            <w:pPr>
              <w:pStyle w:val="Compact"/>
              <w:jc w:val="left"/>
            </w:pPr>
            <w:hyperlink r:id="rId138">
              <w:r>
                <w:rPr>
                  <w:rStyle w:val="Hyperlink"/>
                </w:rPr>
                <w:t xml:space="preserve">NU09FAN01</w:t>
              </w:r>
            </w:hyperlink>
          </w:p>
        </w:tc>
        <w:tc>
          <w:tcPr/>
          <w:p>
            <w:pPr>
              <w:pStyle w:val="Compact"/>
              <w:jc w:val="left"/>
            </w:pPr>
            <w:r>
              <w:t xml:space="preserve">1.0.2</w:t>
            </w:r>
          </w:p>
        </w:tc>
        <w:tc>
          <w:tcPr/>
          <w:p>
            <w:pPr>
              <w:pStyle w:val="Compact"/>
              <w:jc w:val="right"/>
            </w:pPr>
            <w:r>
              <w:t xml:space="preserve">3.8500</w:t>
            </w:r>
          </w:p>
        </w:tc>
        <w:tc>
          <w:tcPr/>
          <w:p>
            <w:pPr>
              <w:pStyle w:val="Compact"/>
              <w:jc w:val="right"/>
            </w:pPr>
            <w:r>
              <w:t xml:space="preserve">-159.3500</w:t>
            </w:r>
          </w:p>
        </w:tc>
        <w:tc>
          <w:tcPr/>
          <w:p>
            <w:pPr>
              <w:pStyle w:val="Compact"/>
              <w:jc w:val="left"/>
            </w:pPr>
            <w:r>
              <w:t xml:space="preserve">coral</w:t>
            </w:r>
          </w:p>
        </w:tc>
        <w:tc>
          <w:tcPr/>
          <w:p>
            <w:pPr>
              <w:pStyle w:val="Compact"/>
            </w:pPr>
          </w:p>
        </w:tc>
        <w:tc>
          <w:tcPr/>
          <w:p>
            <w:pPr>
              <w:pStyle w:val="Compact"/>
              <w:jc w:val="left"/>
            </w:pPr>
            <w:r>
              <w:t xml:space="preserve">Nurhati et al. (2009)</w:t>
            </w:r>
          </w:p>
        </w:tc>
      </w:tr>
      <w:tr>
        <w:tc>
          <w:tcPr/>
          <w:p>
            <w:pPr>
              <w:pStyle w:val="Compact"/>
              <w:jc w:val="left"/>
            </w:pPr>
            <w:hyperlink r:id="rId139">
              <w:r>
                <w:rPr>
                  <w:rStyle w:val="Hyperlink"/>
                </w:rPr>
                <w:t xml:space="preserve">NU09KIR01</w:t>
              </w:r>
            </w:hyperlink>
          </w:p>
        </w:tc>
        <w:tc>
          <w:tcPr/>
          <w:p>
            <w:pPr>
              <w:pStyle w:val="Compact"/>
              <w:jc w:val="left"/>
            </w:pPr>
            <w:r>
              <w:t xml:space="preserve">1.0.2</w:t>
            </w:r>
          </w:p>
        </w:tc>
        <w:tc>
          <w:tcPr/>
          <w:p>
            <w:pPr>
              <w:pStyle w:val="Compact"/>
              <w:jc w:val="right"/>
            </w:pPr>
            <w:r>
              <w:t xml:space="preserve">1.8667</w:t>
            </w:r>
          </w:p>
        </w:tc>
        <w:tc>
          <w:tcPr/>
          <w:p>
            <w:pPr>
              <w:pStyle w:val="Compact"/>
              <w:jc w:val="right"/>
            </w:pPr>
            <w:r>
              <w:t xml:space="preserve">-157.4000</w:t>
            </w:r>
          </w:p>
        </w:tc>
        <w:tc>
          <w:tcPr/>
          <w:p>
            <w:pPr>
              <w:pStyle w:val="Compact"/>
              <w:jc w:val="left"/>
            </w:pPr>
            <w:r>
              <w:t xml:space="preserve">coral</w:t>
            </w:r>
          </w:p>
        </w:tc>
        <w:tc>
          <w:tcPr/>
          <w:p>
            <w:pPr>
              <w:pStyle w:val="Compact"/>
            </w:pPr>
          </w:p>
        </w:tc>
        <w:tc>
          <w:tcPr/>
          <w:p>
            <w:pPr>
              <w:pStyle w:val="Compact"/>
              <w:jc w:val="left"/>
            </w:pPr>
            <w:r>
              <w:t xml:space="preserve">Nurhati et al. (2009)</w:t>
            </w:r>
          </w:p>
        </w:tc>
      </w:tr>
      <w:tr>
        <w:tc>
          <w:tcPr/>
          <w:p>
            <w:pPr>
              <w:pStyle w:val="Compact"/>
              <w:jc w:val="left"/>
            </w:pPr>
            <w:hyperlink r:id="rId140">
              <w:r>
                <w:rPr>
                  <w:rStyle w:val="Hyperlink"/>
                </w:rPr>
                <w:t xml:space="preserve">NU11PAL01</w:t>
              </w:r>
            </w:hyperlink>
          </w:p>
        </w:tc>
        <w:tc>
          <w:tcPr/>
          <w:p>
            <w:pPr>
              <w:pStyle w:val="Compact"/>
              <w:jc w:val="left"/>
            </w:pPr>
            <w:r>
              <w:t xml:space="preserve">1.0.2</w:t>
            </w:r>
          </w:p>
        </w:tc>
        <w:tc>
          <w:tcPr/>
          <w:p>
            <w:pPr>
              <w:pStyle w:val="Compact"/>
              <w:jc w:val="right"/>
            </w:pPr>
            <w:r>
              <w:t xml:space="preserve">5.8670</w:t>
            </w:r>
          </w:p>
        </w:tc>
        <w:tc>
          <w:tcPr/>
          <w:p>
            <w:pPr>
              <w:pStyle w:val="Compact"/>
              <w:jc w:val="right"/>
            </w:pPr>
            <w:r>
              <w:t xml:space="preserve">-162.1330</w:t>
            </w:r>
          </w:p>
        </w:tc>
        <w:tc>
          <w:tcPr/>
          <w:p>
            <w:pPr>
              <w:pStyle w:val="Compact"/>
              <w:jc w:val="left"/>
            </w:pPr>
            <w:r>
              <w:t xml:space="preserve">coral</w:t>
            </w:r>
          </w:p>
        </w:tc>
        <w:tc>
          <w:tcPr/>
          <w:p>
            <w:pPr>
              <w:pStyle w:val="Compact"/>
            </w:pPr>
          </w:p>
        </w:tc>
        <w:tc>
          <w:tcPr/>
          <w:p>
            <w:pPr>
              <w:pStyle w:val="Compact"/>
              <w:jc w:val="left"/>
            </w:pPr>
            <w:r>
              <w:t xml:space="preserve">Nurhati, Cobb, and Di Lorenzo (2011)</w:t>
            </w:r>
            <w:r>
              <w:t xml:space="preserve">;</w:t>
            </w:r>
            <w:r>
              <w:t xml:space="preserve"> </w:t>
            </w:r>
            <w:r>
              <w:t xml:space="preserve">Nurhati et al. (2009)</w:t>
            </w:r>
            <w:r>
              <w:t xml:space="preserve">;</w:t>
            </w:r>
            <w:r>
              <w:t xml:space="preserve"> </w:t>
            </w:r>
            <w:r>
              <w:t xml:space="preserve">Cobb, Charles, and Hunter (2001)</w:t>
            </w:r>
          </w:p>
        </w:tc>
      </w:tr>
      <w:tr>
        <w:tc>
          <w:tcPr/>
          <w:p>
            <w:pPr>
              <w:pStyle w:val="Compact"/>
              <w:jc w:val="left"/>
            </w:pPr>
            <w:hyperlink r:id="rId141">
              <w:r>
                <w:rPr>
                  <w:rStyle w:val="Hyperlink"/>
                </w:rPr>
                <w:t xml:space="preserve">OS13NGP01</w:t>
              </w:r>
            </w:hyperlink>
          </w:p>
        </w:tc>
        <w:tc>
          <w:tcPr/>
          <w:p>
            <w:pPr>
              <w:pStyle w:val="Compact"/>
              <w:jc w:val="left"/>
            </w:pPr>
            <w:r>
              <w:t xml:space="preserve">1.0.2</w:t>
            </w:r>
          </w:p>
        </w:tc>
        <w:tc>
          <w:tcPr/>
          <w:p>
            <w:pPr>
              <w:pStyle w:val="Compact"/>
              <w:jc w:val="right"/>
            </w:pPr>
            <w:r>
              <w:t xml:space="preserve">7.4064</w:t>
            </w:r>
          </w:p>
        </w:tc>
        <w:tc>
          <w:tcPr/>
          <w:p>
            <w:pPr>
              <w:pStyle w:val="Compact"/>
              <w:jc w:val="right"/>
            </w:pPr>
            <w:r>
              <w:t xml:space="preserve">134.4353</w:t>
            </w:r>
          </w:p>
        </w:tc>
        <w:tc>
          <w:tcPr/>
          <w:p>
            <w:pPr>
              <w:pStyle w:val="Compact"/>
              <w:jc w:val="left"/>
            </w:pPr>
            <w:r>
              <w:t xml:space="preserve">coral</w:t>
            </w:r>
          </w:p>
        </w:tc>
        <w:tc>
          <w:tcPr/>
          <w:p>
            <w:pPr>
              <w:pStyle w:val="Compact"/>
            </w:pPr>
          </w:p>
        </w:tc>
        <w:tc>
          <w:tcPr/>
          <w:p>
            <w:pPr>
              <w:pStyle w:val="Compact"/>
              <w:jc w:val="left"/>
            </w:pPr>
            <w:r>
              <w:t xml:space="preserve">Osborne et al. (2013)</w:t>
            </w:r>
          </w:p>
        </w:tc>
      </w:tr>
      <w:tr>
        <w:tc>
          <w:tcPr/>
          <w:p>
            <w:pPr>
              <w:pStyle w:val="Compact"/>
              <w:jc w:val="left"/>
            </w:pPr>
            <w:hyperlink r:id="rId142">
              <w:r>
                <w:rPr>
                  <w:rStyle w:val="Hyperlink"/>
                </w:rPr>
                <w:t xml:space="preserve">OS13NLP01</w:t>
              </w:r>
            </w:hyperlink>
          </w:p>
        </w:tc>
        <w:tc>
          <w:tcPr/>
          <w:p>
            <w:pPr>
              <w:pStyle w:val="Compact"/>
              <w:jc w:val="left"/>
            </w:pPr>
            <w:r>
              <w:t xml:space="preserve">1.0.2</w:t>
            </w:r>
          </w:p>
        </w:tc>
        <w:tc>
          <w:tcPr/>
          <w:p>
            <w:pPr>
              <w:pStyle w:val="Compact"/>
              <w:jc w:val="right"/>
            </w:pPr>
            <w:r>
              <w:t xml:space="preserve">7.6569</w:t>
            </w:r>
          </w:p>
        </w:tc>
        <w:tc>
          <w:tcPr/>
          <w:p>
            <w:pPr>
              <w:pStyle w:val="Compact"/>
              <w:jc w:val="right"/>
            </w:pPr>
            <w:r>
              <w:t xml:space="preserve">134.5651</w:t>
            </w:r>
          </w:p>
        </w:tc>
        <w:tc>
          <w:tcPr/>
          <w:p>
            <w:pPr>
              <w:pStyle w:val="Compact"/>
              <w:jc w:val="left"/>
            </w:pPr>
            <w:r>
              <w:t xml:space="preserve">coral</w:t>
            </w:r>
          </w:p>
        </w:tc>
        <w:tc>
          <w:tcPr/>
          <w:p>
            <w:pPr>
              <w:pStyle w:val="Compact"/>
            </w:pPr>
          </w:p>
        </w:tc>
        <w:tc>
          <w:tcPr/>
          <w:p>
            <w:pPr>
              <w:pStyle w:val="Compact"/>
              <w:jc w:val="left"/>
            </w:pPr>
            <w:r>
              <w:t xml:space="preserve">Osborne et al. (2013)</w:t>
            </w:r>
          </w:p>
        </w:tc>
      </w:tr>
      <w:tr>
        <w:tc>
          <w:tcPr/>
          <w:p>
            <w:pPr>
              <w:pStyle w:val="Compact"/>
              <w:jc w:val="left"/>
            </w:pPr>
            <w:hyperlink r:id="rId143">
              <w:r>
                <w:rPr>
                  <w:rStyle w:val="Hyperlink"/>
                </w:rPr>
                <w:t xml:space="preserve">OS14RIP01</w:t>
              </w:r>
            </w:hyperlink>
          </w:p>
        </w:tc>
        <w:tc>
          <w:tcPr/>
          <w:p>
            <w:pPr>
              <w:pStyle w:val="Compact"/>
              <w:jc w:val="left"/>
            </w:pPr>
            <w:r>
              <w:t xml:space="preserve">1.0.2</w:t>
            </w:r>
          </w:p>
        </w:tc>
        <w:tc>
          <w:tcPr/>
          <w:p>
            <w:pPr>
              <w:pStyle w:val="Compact"/>
              <w:jc w:val="right"/>
            </w:pPr>
            <w:r>
              <w:t xml:space="preserve">7.2708</w:t>
            </w:r>
          </w:p>
        </w:tc>
        <w:tc>
          <w:tcPr/>
          <w:p>
            <w:pPr>
              <w:pStyle w:val="Compact"/>
              <w:jc w:val="right"/>
            </w:pPr>
            <w:r>
              <w:t xml:space="preserve">134.3837</w:t>
            </w:r>
          </w:p>
        </w:tc>
        <w:tc>
          <w:tcPr/>
          <w:p>
            <w:pPr>
              <w:pStyle w:val="Compact"/>
              <w:jc w:val="left"/>
            </w:pPr>
            <w:r>
              <w:t xml:space="preserve">coral</w:t>
            </w:r>
          </w:p>
        </w:tc>
        <w:tc>
          <w:tcPr/>
          <w:p>
            <w:pPr>
              <w:pStyle w:val="Compact"/>
            </w:pPr>
          </w:p>
        </w:tc>
        <w:tc>
          <w:tcPr/>
          <w:p>
            <w:pPr>
              <w:pStyle w:val="Compact"/>
              <w:jc w:val="left"/>
            </w:pPr>
            <w:r>
              <w:t xml:space="preserve">Osborne et al. (2014)</w:t>
            </w:r>
            <w:r>
              <w:t xml:space="preserve">;</w:t>
            </w:r>
            <w:r>
              <w:t xml:space="preserve"> </w:t>
            </w:r>
            <w:r>
              <w:t xml:space="preserve">Osborne et al. (2013)</w:t>
            </w:r>
          </w:p>
        </w:tc>
      </w:tr>
      <w:tr>
        <w:tc>
          <w:tcPr/>
          <w:p>
            <w:pPr>
              <w:pStyle w:val="Compact"/>
              <w:jc w:val="left"/>
            </w:pPr>
            <w:hyperlink r:id="rId144">
              <w:r>
                <w:rPr>
                  <w:rStyle w:val="Hyperlink"/>
                </w:rPr>
                <w:t xml:space="preserve">OS14UCP01</w:t>
              </w:r>
            </w:hyperlink>
          </w:p>
        </w:tc>
        <w:tc>
          <w:tcPr/>
          <w:p>
            <w:pPr>
              <w:pStyle w:val="Compact"/>
              <w:jc w:val="left"/>
            </w:pPr>
            <w:r>
              <w:t xml:space="preserve">1.0.2</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pPr>
          </w:p>
        </w:tc>
        <w:tc>
          <w:tcPr/>
          <w:p>
            <w:pPr>
              <w:pStyle w:val="Compact"/>
              <w:jc w:val="left"/>
            </w:pPr>
            <w:r>
              <w:t xml:space="preserve">Osborne et al. (2014)</w:t>
            </w:r>
            <w:r>
              <w:t xml:space="preserve">;</w:t>
            </w:r>
            <w:r>
              <w:t xml:space="preserve"> </w:t>
            </w:r>
            <w:r>
              <w:t xml:space="preserve">Osborne et al. (2013)</w:t>
            </w:r>
          </w:p>
        </w:tc>
      </w:tr>
      <w:tr>
        <w:tc>
          <w:tcPr/>
          <w:p>
            <w:pPr>
              <w:pStyle w:val="Compact"/>
              <w:jc w:val="left"/>
            </w:pPr>
            <w:hyperlink r:id="rId145">
              <w:r>
                <w:rPr>
                  <w:rStyle w:val="Hyperlink"/>
                </w:rPr>
                <w:t xml:space="preserve">PF04PBA01</w:t>
              </w:r>
            </w:hyperlink>
          </w:p>
        </w:tc>
        <w:tc>
          <w:tcPr/>
          <w:p>
            <w:pPr>
              <w:pStyle w:val="Compact"/>
              <w:jc w:val="left"/>
            </w:pPr>
            <w:r>
              <w:t xml:space="preserve">1.0.2</w:t>
            </w:r>
          </w:p>
        </w:tc>
        <w:tc>
          <w:tcPr/>
          <w:p>
            <w:pPr>
              <w:pStyle w:val="Compact"/>
              <w:jc w:val="right"/>
            </w:pPr>
            <w:r>
              <w:t xml:space="preserve">-5.4300</w:t>
            </w:r>
          </w:p>
        </w:tc>
        <w:tc>
          <w:tcPr/>
          <w:p>
            <w:pPr>
              <w:pStyle w:val="Compact"/>
              <w:jc w:val="right"/>
            </w:pPr>
            <w:r>
              <w:t xml:space="preserve">71.7700</w:t>
            </w:r>
          </w:p>
        </w:tc>
        <w:tc>
          <w:tcPr/>
          <w:p>
            <w:pPr>
              <w:pStyle w:val="Compact"/>
              <w:jc w:val="left"/>
            </w:pPr>
            <w:r>
              <w:t xml:space="preserve">coral</w:t>
            </w:r>
          </w:p>
        </w:tc>
        <w:tc>
          <w:tcPr/>
          <w:p>
            <w:pPr>
              <w:pStyle w:val="Compact"/>
            </w:pPr>
          </w:p>
        </w:tc>
        <w:tc>
          <w:tcPr/>
          <w:p>
            <w:pPr>
              <w:pStyle w:val="Compact"/>
              <w:jc w:val="left"/>
            </w:pPr>
            <w:r>
              <w:t xml:space="preserve">Miriam Pfeiffer, Dullo, and Eisenhauer (2004)</w:t>
            </w:r>
          </w:p>
        </w:tc>
      </w:tr>
      <w:tr>
        <w:tc>
          <w:tcPr/>
          <w:p>
            <w:pPr>
              <w:pStyle w:val="Compact"/>
              <w:jc w:val="left"/>
            </w:pPr>
            <w:hyperlink r:id="rId146">
              <w:r>
                <w:rPr>
                  <w:rStyle w:val="Hyperlink"/>
                </w:rPr>
                <w:t xml:space="preserve">PF19LAR01</w:t>
              </w:r>
            </w:hyperlink>
          </w:p>
        </w:tc>
        <w:tc>
          <w:tcPr/>
          <w:p>
            <w:pPr>
              <w:pStyle w:val="Compact"/>
              <w:jc w:val="left"/>
            </w:pPr>
            <w:r>
              <w:t xml:space="preserve">1.0.2</w:t>
            </w:r>
          </w:p>
        </w:tc>
        <w:tc>
          <w:tcPr/>
          <w:p>
            <w:pPr>
              <w:pStyle w:val="Compact"/>
              <w:jc w:val="right"/>
            </w:pPr>
            <w:r>
              <w:t xml:space="preserve">-21.0000</w:t>
            </w:r>
          </w:p>
        </w:tc>
        <w:tc>
          <w:tcPr/>
          <w:p>
            <w:pPr>
              <w:pStyle w:val="Compact"/>
              <w:jc w:val="right"/>
            </w:pPr>
            <w:r>
              <w:t xml:space="preserve">55.0000</w:t>
            </w:r>
          </w:p>
        </w:tc>
        <w:tc>
          <w:tcPr/>
          <w:p>
            <w:pPr>
              <w:pStyle w:val="Compact"/>
              <w:jc w:val="left"/>
            </w:pPr>
            <w:r>
              <w:t xml:space="preserve">coral</w:t>
            </w:r>
          </w:p>
        </w:tc>
        <w:tc>
          <w:tcPr/>
          <w:p>
            <w:pPr>
              <w:pStyle w:val="Compact"/>
            </w:pPr>
          </w:p>
        </w:tc>
        <w:tc>
          <w:tcPr/>
          <w:p>
            <w:pPr>
              <w:pStyle w:val="Compact"/>
              <w:jc w:val="left"/>
            </w:pPr>
            <w:r>
              <w:t xml:space="preserve">M. Pfeiffer et al. (2019)</w:t>
            </w:r>
            <w:r>
              <w:t xml:space="preserve">;</w:t>
            </w:r>
            <w:r>
              <w:t xml:space="preserve"> </w:t>
            </w:r>
            <w:r>
              <w:t xml:space="preserve">Miriam Pfeiffer et al. (2004)</w:t>
            </w:r>
          </w:p>
        </w:tc>
      </w:tr>
      <w:tr>
        <w:tc>
          <w:tcPr/>
          <w:p>
            <w:pPr>
              <w:pStyle w:val="Compact"/>
              <w:jc w:val="left"/>
            </w:pPr>
            <w:hyperlink r:id="rId147">
              <w:r>
                <w:rPr>
                  <w:rStyle w:val="Hyperlink"/>
                </w:rPr>
                <w:t xml:space="preserve">QU06RAB01</w:t>
              </w:r>
            </w:hyperlink>
          </w:p>
        </w:tc>
        <w:tc>
          <w:tcPr/>
          <w:p>
            <w:pPr>
              <w:pStyle w:val="Compact"/>
              <w:jc w:val="left"/>
            </w:pPr>
            <w:r>
              <w:t xml:space="preserve">1.0.2</w:t>
            </w:r>
          </w:p>
        </w:tc>
        <w:tc>
          <w:tcPr/>
          <w:p>
            <w:pPr>
              <w:pStyle w:val="Compact"/>
              <w:jc w:val="right"/>
            </w:pPr>
            <w:r>
              <w:t xml:space="preserve">-4.1800</w:t>
            </w:r>
          </w:p>
        </w:tc>
        <w:tc>
          <w:tcPr/>
          <w:p>
            <w:pPr>
              <w:pStyle w:val="Compact"/>
              <w:jc w:val="right"/>
            </w:pPr>
            <w:r>
              <w:t xml:space="preserve">151.9800</w:t>
            </w:r>
          </w:p>
        </w:tc>
        <w:tc>
          <w:tcPr/>
          <w:p>
            <w:pPr>
              <w:pStyle w:val="Compact"/>
              <w:jc w:val="left"/>
            </w:pPr>
            <w:r>
              <w:t xml:space="preserve">coral</w:t>
            </w:r>
          </w:p>
        </w:tc>
        <w:tc>
          <w:tcPr/>
          <w:p>
            <w:pPr>
              <w:pStyle w:val="Compact"/>
            </w:pPr>
          </w:p>
        </w:tc>
        <w:tc>
          <w:tcPr/>
          <w:p>
            <w:pPr>
              <w:pStyle w:val="Compact"/>
              <w:jc w:val="left"/>
            </w:pPr>
            <w:r>
              <w:t xml:space="preserve">Quinn, Taylor, and Crowley (2006)</w:t>
            </w:r>
          </w:p>
        </w:tc>
      </w:tr>
      <w:tr>
        <w:tc>
          <w:tcPr/>
          <w:p>
            <w:pPr>
              <w:pStyle w:val="Compact"/>
              <w:jc w:val="left"/>
            </w:pPr>
            <w:hyperlink r:id="rId148">
              <w:r>
                <w:rPr>
                  <w:rStyle w:val="Hyperlink"/>
                </w:rPr>
                <w:t xml:space="preserve">QU96ESV01</w:t>
              </w:r>
            </w:hyperlink>
          </w:p>
        </w:tc>
        <w:tc>
          <w:tcPr/>
          <w:p>
            <w:pPr>
              <w:pStyle w:val="Compact"/>
              <w:jc w:val="left"/>
            </w:pPr>
            <w:r>
              <w:t xml:space="preserve">1.0.2</w:t>
            </w:r>
          </w:p>
        </w:tc>
        <w:tc>
          <w:tcPr/>
          <w:p>
            <w:pPr>
              <w:pStyle w:val="Compact"/>
              <w:jc w:val="right"/>
            </w:pPr>
            <w:r>
              <w:t xml:space="preserve">-15.0000</w:t>
            </w:r>
          </w:p>
        </w:tc>
        <w:tc>
          <w:tcPr/>
          <w:p>
            <w:pPr>
              <w:pStyle w:val="Compact"/>
              <w:jc w:val="right"/>
            </w:pPr>
            <w:r>
              <w:t xml:space="preserve">167.0000</w:t>
            </w:r>
          </w:p>
        </w:tc>
        <w:tc>
          <w:tcPr/>
          <w:p>
            <w:pPr>
              <w:pStyle w:val="Compact"/>
              <w:jc w:val="left"/>
            </w:pPr>
            <w:r>
              <w:t xml:space="preserve">coral</w:t>
            </w:r>
          </w:p>
        </w:tc>
        <w:tc>
          <w:tcPr/>
          <w:p>
            <w:pPr>
              <w:pStyle w:val="Compact"/>
            </w:pPr>
          </w:p>
        </w:tc>
        <w:tc>
          <w:tcPr/>
          <w:p>
            <w:pPr>
              <w:pStyle w:val="Compact"/>
              <w:jc w:val="left"/>
            </w:pPr>
            <w:r>
              <w:t xml:space="preserve">Quinn, Crowley, and Taylor (1996)</w:t>
            </w:r>
            <w:r>
              <w:t xml:space="preserve">;</w:t>
            </w:r>
            <w:r>
              <w:t xml:space="preserve"> </w:t>
            </w:r>
            <w:r>
              <w:t xml:space="preserve">Quinn, Taylor, and Crowley (1993)</w:t>
            </w:r>
          </w:p>
        </w:tc>
      </w:tr>
      <w:tr>
        <w:tc>
          <w:tcPr/>
          <w:p>
            <w:pPr>
              <w:pStyle w:val="Compact"/>
              <w:jc w:val="left"/>
            </w:pPr>
            <w:hyperlink r:id="rId149">
              <w:r>
                <w:rPr>
                  <w:rStyle w:val="Hyperlink"/>
                </w:rPr>
                <w:t xml:space="preserve">RA19PAI01</w:t>
              </w:r>
            </w:hyperlink>
          </w:p>
        </w:tc>
        <w:tc>
          <w:tcPr/>
          <w:p>
            <w:pPr>
              <w:pStyle w:val="Compact"/>
              <w:jc w:val="left"/>
            </w:pPr>
            <w:r>
              <w:t xml:space="preserve">1.0.2</w:t>
            </w:r>
          </w:p>
        </w:tc>
        <w:tc>
          <w:tcPr/>
          <w:p>
            <w:pPr>
              <w:pStyle w:val="Compact"/>
              <w:jc w:val="right"/>
            </w:pPr>
            <w:r>
              <w:t xml:space="preserve">18.5400</w:t>
            </w:r>
          </w:p>
        </w:tc>
        <w:tc>
          <w:tcPr/>
          <w:p>
            <w:pPr>
              <w:pStyle w:val="Compact"/>
              <w:jc w:val="right"/>
            </w:pPr>
            <w:r>
              <w:t xml:space="preserve">122.1500</w:t>
            </w:r>
          </w:p>
        </w:tc>
        <w:tc>
          <w:tcPr/>
          <w:p>
            <w:pPr>
              <w:pStyle w:val="Compact"/>
              <w:jc w:val="left"/>
            </w:pPr>
            <w:r>
              <w:t xml:space="preserve">coral</w:t>
            </w:r>
          </w:p>
        </w:tc>
        <w:tc>
          <w:tcPr/>
          <w:p>
            <w:pPr>
              <w:pStyle w:val="Compact"/>
            </w:pPr>
          </w:p>
        </w:tc>
        <w:tc>
          <w:tcPr/>
          <w:p>
            <w:pPr>
              <w:pStyle w:val="Compact"/>
              <w:jc w:val="left"/>
            </w:pPr>
            <w:r>
              <w:t xml:space="preserve">Ramos et al. (2019)</w:t>
            </w:r>
          </w:p>
        </w:tc>
      </w:tr>
      <w:tr>
        <w:tc>
          <w:tcPr/>
          <w:p>
            <w:pPr>
              <w:pStyle w:val="Compact"/>
              <w:jc w:val="left"/>
            </w:pPr>
            <w:hyperlink r:id="rId150">
              <w:r>
                <w:rPr>
                  <w:rStyle w:val="Hyperlink"/>
                </w:rPr>
                <w:t xml:space="preserve">RA20TAI01</w:t>
              </w:r>
            </w:hyperlink>
          </w:p>
        </w:tc>
        <w:tc>
          <w:tcPr/>
          <w:p>
            <w:pPr>
              <w:pStyle w:val="Compact"/>
              <w:jc w:val="left"/>
            </w:pPr>
            <w:r>
              <w:t xml:space="preserve">1.0.2</w:t>
            </w:r>
          </w:p>
        </w:tc>
        <w:tc>
          <w:tcPr/>
          <w:p>
            <w:pPr>
              <w:pStyle w:val="Compact"/>
              <w:jc w:val="right"/>
            </w:pPr>
            <w:r>
              <w:t xml:space="preserve">21.9000</w:t>
            </w:r>
          </w:p>
        </w:tc>
        <w:tc>
          <w:tcPr/>
          <w:p>
            <w:pPr>
              <w:pStyle w:val="Compact"/>
              <w:jc w:val="right"/>
            </w:pPr>
            <w:r>
              <w:t xml:space="preserve">120.7000</w:t>
            </w:r>
          </w:p>
        </w:tc>
        <w:tc>
          <w:tcPr/>
          <w:p>
            <w:pPr>
              <w:pStyle w:val="Compact"/>
              <w:jc w:val="left"/>
            </w:pPr>
            <w:r>
              <w:t xml:space="preserve">coral</w:t>
            </w:r>
          </w:p>
        </w:tc>
        <w:tc>
          <w:tcPr/>
          <w:p>
            <w:pPr>
              <w:pStyle w:val="Compact"/>
            </w:pPr>
          </w:p>
        </w:tc>
        <w:tc>
          <w:tcPr/>
          <w:p>
            <w:pPr>
              <w:pStyle w:val="Compact"/>
              <w:jc w:val="left"/>
            </w:pPr>
            <w:r>
              <w:t xml:space="preserve">Ramos, Goodkin, and Fan (2020)</w:t>
            </w:r>
          </w:p>
        </w:tc>
      </w:tr>
      <w:tr>
        <w:tc>
          <w:tcPr/>
          <w:p>
            <w:pPr>
              <w:pStyle w:val="Compact"/>
              <w:jc w:val="left"/>
            </w:pPr>
            <w:hyperlink r:id="rId151">
              <w:r>
                <w:rPr>
                  <w:rStyle w:val="Hyperlink"/>
                </w:rPr>
                <w:t xml:space="preserve">RE18CAY01</w:t>
              </w:r>
            </w:hyperlink>
          </w:p>
        </w:tc>
        <w:tc>
          <w:tcPr/>
          <w:p>
            <w:pPr>
              <w:pStyle w:val="Compact"/>
              <w:jc w:val="left"/>
            </w:pPr>
            <w:r>
              <w:t xml:space="preserve">1.0.2</w:t>
            </w:r>
          </w:p>
        </w:tc>
        <w:tc>
          <w:tcPr/>
          <w:p>
            <w:pPr>
              <w:pStyle w:val="Compact"/>
              <w:jc w:val="right"/>
            </w:pPr>
            <w:r>
              <w:t xml:space="preserve">19.7000</w:t>
            </w:r>
          </w:p>
        </w:tc>
        <w:tc>
          <w:tcPr/>
          <w:p>
            <w:pPr>
              <w:pStyle w:val="Compact"/>
              <w:jc w:val="right"/>
            </w:pPr>
            <w:r>
              <w:t xml:space="preserve">-80.0600</w:t>
            </w:r>
          </w:p>
        </w:tc>
        <w:tc>
          <w:tcPr/>
          <w:p>
            <w:pPr>
              <w:pStyle w:val="Compact"/>
              <w:jc w:val="left"/>
            </w:pPr>
            <w:r>
              <w:t xml:space="preserve">coral</w:t>
            </w:r>
          </w:p>
        </w:tc>
        <w:tc>
          <w:tcPr/>
          <w:p>
            <w:pPr>
              <w:pStyle w:val="Compact"/>
            </w:pPr>
          </w:p>
        </w:tc>
        <w:tc>
          <w:tcPr/>
          <w:p>
            <w:pPr>
              <w:pStyle w:val="Compact"/>
              <w:jc w:val="left"/>
            </w:pPr>
            <w:r>
              <w:t xml:space="preserve">von Reumont et al. (2018)</w:t>
            </w:r>
            <w:r>
              <w:t xml:space="preserve">;</w:t>
            </w:r>
            <w:r>
              <w:t xml:space="preserve"> </w:t>
            </w:r>
            <w:r>
              <w:t xml:space="preserve">von Reumont et al. (2016)</w:t>
            </w:r>
          </w:p>
        </w:tc>
      </w:tr>
      <w:tr>
        <w:tc>
          <w:tcPr/>
          <w:p>
            <w:pPr>
              <w:pStyle w:val="Compact"/>
              <w:jc w:val="left"/>
            </w:pPr>
            <w:hyperlink r:id="rId152">
              <w:r>
                <w:rPr>
                  <w:rStyle w:val="Hyperlink"/>
                </w:rPr>
                <w:t xml:space="preserve">RE19GBR01</w:t>
              </w:r>
            </w:hyperlink>
          </w:p>
        </w:tc>
        <w:tc>
          <w:tcPr/>
          <w:p>
            <w:pPr>
              <w:pStyle w:val="Compact"/>
              <w:jc w:val="left"/>
            </w:pPr>
            <w:r>
              <w:t xml:space="preserve">1.0.2</w:t>
            </w:r>
          </w:p>
        </w:tc>
        <w:tc>
          <w:tcPr/>
          <w:p>
            <w:pPr>
              <w:pStyle w:val="Compact"/>
              <w:jc w:val="right"/>
            </w:pPr>
            <w:r>
              <w:t xml:space="preserve">-12.5000</w:t>
            </w:r>
          </w:p>
        </w:tc>
        <w:tc>
          <w:tcPr/>
          <w:p>
            <w:pPr>
              <w:pStyle w:val="Compact"/>
              <w:jc w:val="right"/>
            </w:pPr>
            <w:r>
              <w:t xml:space="preserve">143.5200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53">
              <w:r>
                <w:rPr>
                  <w:rStyle w:val="Hyperlink"/>
                </w:rPr>
                <w:t xml:space="preserve">RE19GBR02</w:t>
              </w:r>
            </w:hyperlink>
          </w:p>
        </w:tc>
        <w:tc>
          <w:tcPr/>
          <w:p>
            <w:pPr>
              <w:pStyle w:val="Compact"/>
              <w:jc w:val="left"/>
            </w:pPr>
            <w:r>
              <w:t xml:space="preserve">1.0.2</w:t>
            </w:r>
          </w:p>
        </w:tc>
        <w:tc>
          <w:tcPr/>
          <w:p>
            <w:pPr>
              <w:pStyle w:val="Compact"/>
              <w:jc w:val="right"/>
            </w:pPr>
            <w:r>
              <w:t xml:space="preserve">-12.6000</w:t>
            </w:r>
          </w:p>
        </w:tc>
        <w:tc>
          <w:tcPr/>
          <w:p>
            <w:pPr>
              <w:pStyle w:val="Compact"/>
              <w:jc w:val="right"/>
            </w:pPr>
            <w:r>
              <w:t xml:space="preserve">143.3000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54">
              <w:r>
                <w:rPr>
                  <w:rStyle w:val="Hyperlink"/>
                </w:rPr>
                <w:t xml:space="preserve">RE19GBR03</w:t>
              </w:r>
            </w:hyperlink>
          </w:p>
        </w:tc>
        <w:tc>
          <w:tcPr/>
          <w:p>
            <w:pPr>
              <w:pStyle w:val="Compact"/>
              <w:jc w:val="left"/>
            </w:pPr>
            <w:r>
              <w:t xml:space="preserve">1.0.2</w:t>
            </w:r>
          </w:p>
        </w:tc>
        <w:tc>
          <w:tcPr/>
          <w:p>
            <w:pPr>
              <w:pStyle w:val="Compact"/>
              <w:jc w:val="right"/>
            </w:pPr>
            <w:r>
              <w:t xml:space="preserve">-13.3300</w:t>
            </w:r>
          </w:p>
        </w:tc>
        <w:tc>
          <w:tcPr/>
          <w:p>
            <w:pPr>
              <w:pStyle w:val="Compact"/>
              <w:jc w:val="right"/>
            </w:pPr>
            <w:r>
              <w:t xml:space="preserve">143.9500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55">
              <w:r>
                <w:rPr>
                  <w:rStyle w:val="Hyperlink"/>
                </w:rPr>
                <w:t xml:space="preserve">RE19GBR04</w:t>
              </w:r>
            </w:hyperlink>
          </w:p>
        </w:tc>
        <w:tc>
          <w:tcPr/>
          <w:p>
            <w:pPr>
              <w:pStyle w:val="Compact"/>
              <w:jc w:val="left"/>
            </w:pPr>
            <w:r>
              <w:t xml:space="preserve">1.0.2</w:t>
            </w:r>
          </w:p>
        </w:tc>
        <w:tc>
          <w:tcPr/>
          <w:p>
            <w:pPr>
              <w:pStyle w:val="Compact"/>
              <w:jc w:val="right"/>
            </w:pPr>
            <w:r>
              <w:t xml:space="preserve">-12.0900</w:t>
            </w:r>
          </w:p>
        </w:tc>
        <w:tc>
          <w:tcPr/>
          <w:p>
            <w:pPr>
              <w:pStyle w:val="Compact"/>
              <w:jc w:val="right"/>
            </w:pPr>
            <w:r>
              <w:t xml:space="preserve">143.2900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56">
              <w:r>
                <w:rPr>
                  <w:rStyle w:val="Hyperlink"/>
                </w:rPr>
                <w:t xml:space="preserve">RE19GBR05</w:t>
              </w:r>
            </w:hyperlink>
          </w:p>
        </w:tc>
        <w:tc>
          <w:tcPr/>
          <w:p>
            <w:pPr>
              <w:pStyle w:val="Compact"/>
              <w:jc w:val="left"/>
            </w:pPr>
            <w:r>
              <w:t xml:space="preserve">1.0.2</w:t>
            </w:r>
          </w:p>
        </w:tc>
        <w:tc>
          <w:tcPr/>
          <w:p>
            <w:pPr>
              <w:pStyle w:val="Compact"/>
              <w:jc w:val="right"/>
            </w:pPr>
            <w:r>
              <w:t xml:space="preserve">-11.9700</w:t>
            </w:r>
          </w:p>
        </w:tc>
        <w:tc>
          <w:tcPr/>
          <w:p>
            <w:pPr>
              <w:pStyle w:val="Compact"/>
              <w:jc w:val="right"/>
            </w:pPr>
            <w:r>
              <w:t xml:space="preserve">143.2800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57">
              <w:r>
                <w:rPr>
                  <w:rStyle w:val="Hyperlink"/>
                </w:rPr>
                <w:t xml:space="preserve">RI10PBL01</w:t>
              </w:r>
            </w:hyperlink>
          </w:p>
        </w:tc>
        <w:tc>
          <w:tcPr/>
          <w:p>
            <w:pPr>
              <w:pStyle w:val="Compact"/>
              <w:jc w:val="left"/>
            </w:pPr>
            <w:r>
              <w:t xml:space="preserve">1.0.2</w:t>
            </w:r>
          </w:p>
        </w:tc>
        <w:tc>
          <w:tcPr/>
          <w:p>
            <w:pPr>
              <w:pStyle w:val="Compact"/>
              <w:jc w:val="right"/>
            </w:pPr>
            <w:r>
              <w:t xml:space="preserve">11.5000</w:t>
            </w:r>
          </w:p>
        </w:tc>
        <w:tc>
          <w:tcPr/>
          <w:p>
            <w:pPr>
              <w:pStyle w:val="Compact"/>
              <w:jc w:val="right"/>
            </w:pPr>
            <w:r>
              <w:t xml:space="preserve">92.6900</w:t>
            </w:r>
          </w:p>
        </w:tc>
        <w:tc>
          <w:tcPr/>
          <w:p>
            <w:pPr>
              <w:pStyle w:val="Compact"/>
              <w:jc w:val="left"/>
            </w:pPr>
            <w:r>
              <w:t xml:space="preserve">coral</w:t>
            </w:r>
          </w:p>
        </w:tc>
        <w:tc>
          <w:tcPr/>
          <w:p>
            <w:pPr>
              <w:pStyle w:val="Compact"/>
            </w:pPr>
          </w:p>
        </w:tc>
        <w:tc>
          <w:tcPr/>
          <w:p>
            <w:pPr>
              <w:pStyle w:val="Compact"/>
              <w:jc w:val="left"/>
            </w:pPr>
            <w:r>
              <w:t xml:space="preserve">Rixen et al. (2011)</w:t>
            </w:r>
          </w:p>
        </w:tc>
      </w:tr>
      <w:tr>
        <w:tc>
          <w:tcPr/>
          <w:p>
            <w:pPr>
              <w:pStyle w:val="Compact"/>
              <w:jc w:val="left"/>
            </w:pPr>
            <w:hyperlink r:id="rId158">
              <w:r>
                <w:rPr>
                  <w:rStyle w:val="Hyperlink"/>
                </w:rPr>
                <w:t xml:space="preserve">RO19MAR01</w:t>
              </w:r>
            </w:hyperlink>
          </w:p>
        </w:tc>
        <w:tc>
          <w:tcPr/>
          <w:p>
            <w:pPr>
              <w:pStyle w:val="Compact"/>
              <w:jc w:val="left"/>
            </w:pPr>
            <w:r>
              <w:t xml:space="preserve">1.0.2</w:t>
            </w:r>
          </w:p>
        </w:tc>
        <w:tc>
          <w:tcPr/>
          <w:p>
            <w:pPr>
              <w:pStyle w:val="Compact"/>
              <w:jc w:val="right"/>
            </w:pPr>
            <w:r>
              <w:t xml:space="preserve">14.4512</w:t>
            </w:r>
          </w:p>
        </w:tc>
        <w:tc>
          <w:tcPr/>
          <w:p>
            <w:pPr>
              <w:pStyle w:val="Compact"/>
              <w:jc w:val="right"/>
            </w:pPr>
            <w:r>
              <w:t xml:space="preserve">-60.9290</w:t>
            </w:r>
          </w:p>
        </w:tc>
        <w:tc>
          <w:tcPr/>
          <w:p>
            <w:pPr>
              <w:pStyle w:val="Compact"/>
              <w:jc w:val="left"/>
            </w:pPr>
            <w:r>
              <w:t xml:space="preserve">coral</w:t>
            </w:r>
          </w:p>
        </w:tc>
        <w:tc>
          <w:tcPr/>
          <w:p>
            <w:pPr>
              <w:pStyle w:val="Compact"/>
            </w:pPr>
          </w:p>
        </w:tc>
        <w:tc>
          <w:tcPr/>
          <w:p>
            <w:pPr>
              <w:pStyle w:val="Compact"/>
              <w:jc w:val="left"/>
            </w:pPr>
            <w:r>
              <w:t xml:space="preserve">Rodriguez et al. (2019)</w:t>
            </w:r>
          </w:p>
        </w:tc>
      </w:tr>
      <w:tr>
        <w:tc>
          <w:tcPr/>
          <w:p>
            <w:pPr>
              <w:pStyle w:val="Compact"/>
              <w:jc w:val="left"/>
            </w:pPr>
            <w:hyperlink r:id="rId159">
              <w:r>
                <w:rPr>
                  <w:rStyle w:val="Hyperlink"/>
                </w:rPr>
                <w:t xml:space="preserve">RO19PAR01</w:t>
              </w:r>
            </w:hyperlink>
          </w:p>
        </w:tc>
        <w:tc>
          <w:tcPr/>
          <w:p>
            <w:pPr>
              <w:pStyle w:val="Compact"/>
              <w:jc w:val="left"/>
            </w:pPr>
            <w:r>
              <w:t xml:space="preserve">1.0.2</w:t>
            </w:r>
          </w:p>
        </w:tc>
        <w:tc>
          <w:tcPr/>
          <w:p>
            <w:pPr>
              <w:pStyle w:val="Compact"/>
              <w:jc w:val="right"/>
            </w:pPr>
            <w:r>
              <w:t xml:space="preserve">17.9368</w:t>
            </w:r>
          </w:p>
        </w:tc>
        <w:tc>
          <w:tcPr/>
          <w:p>
            <w:pPr>
              <w:pStyle w:val="Compact"/>
              <w:jc w:val="right"/>
            </w:pPr>
            <w:r>
              <w:t xml:space="preserve">-67.0184</w:t>
            </w:r>
          </w:p>
        </w:tc>
        <w:tc>
          <w:tcPr/>
          <w:p>
            <w:pPr>
              <w:pStyle w:val="Compact"/>
              <w:jc w:val="left"/>
            </w:pPr>
            <w:r>
              <w:t xml:space="preserve">coral</w:t>
            </w:r>
          </w:p>
        </w:tc>
        <w:tc>
          <w:tcPr/>
          <w:p>
            <w:pPr>
              <w:pStyle w:val="Compact"/>
            </w:pPr>
          </w:p>
        </w:tc>
        <w:tc>
          <w:tcPr/>
          <w:p>
            <w:pPr>
              <w:pStyle w:val="Compact"/>
              <w:jc w:val="left"/>
            </w:pPr>
            <w:r>
              <w:t xml:space="preserve">Rodriguez et al. (2019)</w:t>
            </w:r>
            <w:r>
              <w:t xml:space="preserve">;</w:t>
            </w:r>
            <w:r>
              <w:t xml:space="preserve"> </w:t>
            </w:r>
            <w:r>
              <w:t xml:space="preserve">K. H. Kilbourne et al. (2010)</w:t>
            </w:r>
            <w:r>
              <w:t xml:space="preserve">;</w:t>
            </w:r>
            <w:r>
              <w:t xml:space="preserve"> </w:t>
            </w:r>
            <w:r>
              <w:t xml:space="preserve">T. Watanabe, Winter, and Oba (2001)</w:t>
            </w:r>
          </w:p>
        </w:tc>
      </w:tr>
      <w:tr>
        <w:tc>
          <w:tcPr/>
          <w:p>
            <w:pPr>
              <w:pStyle w:val="Compact"/>
              <w:jc w:val="left"/>
            </w:pPr>
            <w:hyperlink r:id="rId160">
              <w:r>
                <w:rPr>
                  <w:rStyle w:val="Hyperlink"/>
                </w:rPr>
                <w:t xml:space="preserve">RO19YUC01</w:t>
              </w:r>
            </w:hyperlink>
          </w:p>
        </w:tc>
        <w:tc>
          <w:tcPr/>
          <w:p>
            <w:pPr>
              <w:pStyle w:val="Compact"/>
              <w:jc w:val="left"/>
            </w:pPr>
            <w:r>
              <w:t xml:space="preserve">1.0.2</w:t>
            </w:r>
          </w:p>
        </w:tc>
        <w:tc>
          <w:tcPr/>
          <w:p>
            <w:pPr>
              <w:pStyle w:val="Compact"/>
              <w:jc w:val="right"/>
            </w:pPr>
            <w:r>
              <w:t xml:space="preserve">20.8321</w:t>
            </w:r>
          </w:p>
        </w:tc>
        <w:tc>
          <w:tcPr/>
          <w:p>
            <w:pPr>
              <w:pStyle w:val="Compact"/>
              <w:jc w:val="right"/>
            </w:pPr>
            <w:r>
              <w:t xml:space="preserve">-86.8789</w:t>
            </w:r>
          </w:p>
        </w:tc>
        <w:tc>
          <w:tcPr/>
          <w:p>
            <w:pPr>
              <w:pStyle w:val="Compact"/>
              <w:jc w:val="left"/>
            </w:pPr>
            <w:r>
              <w:t xml:space="preserve">coral</w:t>
            </w:r>
          </w:p>
        </w:tc>
        <w:tc>
          <w:tcPr/>
          <w:p>
            <w:pPr>
              <w:pStyle w:val="Compact"/>
            </w:pPr>
          </w:p>
        </w:tc>
        <w:tc>
          <w:tcPr/>
          <w:p>
            <w:pPr>
              <w:pStyle w:val="Compact"/>
              <w:jc w:val="left"/>
            </w:pPr>
            <w:r>
              <w:t xml:space="preserve">Rodriguez et al. (2019)</w:t>
            </w:r>
            <w:r>
              <w:t xml:space="preserve">;</w:t>
            </w:r>
            <w:r>
              <w:t xml:space="preserve"> </w:t>
            </w:r>
            <w:r>
              <w:t xml:space="preserve">V’asquez?Bedoya et al. (2012)</w:t>
            </w:r>
          </w:p>
        </w:tc>
      </w:tr>
      <w:tr>
        <w:tc>
          <w:tcPr/>
          <w:p>
            <w:pPr>
              <w:pStyle w:val="Compact"/>
              <w:jc w:val="left"/>
            </w:pPr>
            <w:hyperlink r:id="rId161">
              <w:r>
                <w:rPr>
                  <w:rStyle w:val="Hyperlink"/>
                </w:rPr>
                <w:t xml:space="preserve">SA16CLA01</w:t>
              </w:r>
            </w:hyperlink>
          </w:p>
        </w:tc>
        <w:tc>
          <w:tcPr/>
          <w:p>
            <w:pPr>
              <w:pStyle w:val="Compact"/>
              <w:jc w:val="left"/>
            </w:pPr>
            <w:r>
              <w:t xml:space="preserve">1.0.2</w:t>
            </w:r>
          </w:p>
        </w:tc>
        <w:tc>
          <w:tcPr/>
          <w:p>
            <w:pPr>
              <w:pStyle w:val="Compact"/>
              <w:jc w:val="right"/>
            </w:pPr>
            <w:r>
              <w:t xml:space="preserve">18.4000</w:t>
            </w:r>
          </w:p>
        </w:tc>
        <w:tc>
          <w:tcPr/>
          <w:p>
            <w:pPr>
              <w:pStyle w:val="Compact"/>
              <w:jc w:val="right"/>
            </w:pPr>
            <w:r>
              <w:t xml:space="preserve">-114.7000</w:t>
            </w:r>
          </w:p>
        </w:tc>
        <w:tc>
          <w:tcPr/>
          <w:p>
            <w:pPr>
              <w:pStyle w:val="Compact"/>
              <w:jc w:val="left"/>
            </w:pPr>
            <w:r>
              <w:t xml:space="preserve">coral</w:t>
            </w:r>
          </w:p>
        </w:tc>
        <w:tc>
          <w:tcPr/>
          <w:p>
            <w:pPr>
              <w:pStyle w:val="Compact"/>
            </w:pPr>
          </w:p>
        </w:tc>
        <w:tc>
          <w:tcPr/>
          <w:p>
            <w:pPr>
              <w:pStyle w:val="Compact"/>
              <w:jc w:val="left"/>
            </w:pPr>
            <w:r>
              <w:t xml:space="preserve">Sanchez et al. (2016)</w:t>
            </w:r>
          </w:p>
        </w:tc>
      </w:tr>
      <w:tr>
        <w:tc>
          <w:tcPr/>
          <w:p>
            <w:pPr>
              <w:pStyle w:val="Compact"/>
              <w:jc w:val="left"/>
            </w:pPr>
            <w:hyperlink r:id="rId162">
              <w:r>
                <w:rPr>
                  <w:rStyle w:val="Hyperlink"/>
                </w:rPr>
                <w:t xml:space="preserve">SA18GBR01</w:t>
              </w:r>
            </w:hyperlink>
          </w:p>
        </w:tc>
        <w:tc>
          <w:tcPr/>
          <w:p>
            <w:pPr>
              <w:pStyle w:val="Compact"/>
              <w:jc w:val="left"/>
            </w:pPr>
            <w:r>
              <w:t xml:space="preserve">1.0.2</w:t>
            </w:r>
          </w:p>
        </w:tc>
        <w:tc>
          <w:tcPr/>
          <w:p>
            <w:pPr>
              <w:pStyle w:val="Compact"/>
              <w:jc w:val="right"/>
            </w:pPr>
            <w:r>
              <w:t xml:space="preserve">-23.1500</w:t>
            </w:r>
          </w:p>
        </w:tc>
        <w:tc>
          <w:tcPr/>
          <w:p>
            <w:pPr>
              <w:pStyle w:val="Compact"/>
              <w:jc w:val="right"/>
            </w:pPr>
            <w:r>
              <w:t xml:space="preserve">150.9700</w:t>
            </w:r>
          </w:p>
        </w:tc>
        <w:tc>
          <w:tcPr/>
          <w:p>
            <w:pPr>
              <w:pStyle w:val="Compact"/>
              <w:jc w:val="left"/>
            </w:pPr>
            <w:r>
              <w:t xml:space="preserve">coral</w:t>
            </w:r>
          </w:p>
        </w:tc>
        <w:tc>
          <w:tcPr/>
          <w:p>
            <w:pPr>
              <w:pStyle w:val="Compact"/>
            </w:pPr>
          </w:p>
        </w:tc>
        <w:tc>
          <w:tcPr/>
          <w:p>
            <w:pPr>
              <w:pStyle w:val="Compact"/>
              <w:jc w:val="left"/>
            </w:pPr>
            <w:r>
              <w:t xml:space="preserve">Narottam Saha et al. (2018)</w:t>
            </w:r>
            <w:r>
              <w:t xml:space="preserve">;</w:t>
            </w:r>
            <w:r>
              <w:t xml:space="preserve"> </w:t>
            </w:r>
            <w:r>
              <w:t xml:space="preserve">N. Saha et al. (2021)</w:t>
            </w:r>
          </w:p>
        </w:tc>
      </w:tr>
      <w:tr>
        <w:tc>
          <w:tcPr/>
          <w:p>
            <w:pPr>
              <w:pStyle w:val="Compact"/>
              <w:jc w:val="left"/>
            </w:pPr>
            <w:hyperlink r:id="rId163">
              <w:r>
                <w:rPr>
                  <w:rStyle w:val="Hyperlink"/>
                </w:rPr>
                <w:t xml:space="preserve">SA19PAL01</w:t>
              </w:r>
            </w:hyperlink>
          </w:p>
        </w:tc>
        <w:tc>
          <w:tcPr/>
          <w:p>
            <w:pPr>
              <w:pStyle w:val="Compact"/>
              <w:jc w:val="left"/>
            </w:pPr>
            <w:r>
              <w:t xml:space="preserve">1.0.2</w:t>
            </w:r>
          </w:p>
        </w:tc>
        <w:tc>
          <w:tcPr/>
          <w:p>
            <w:pPr>
              <w:pStyle w:val="Compact"/>
              <w:jc w:val="right"/>
            </w:pPr>
            <w:r>
              <w:t xml:space="preserve">5.8780</w:t>
            </w:r>
          </w:p>
        </w:tc>
        <w:tc>
          <w:tcPr/>
          <w:p>
            <w:pPr>
              <w:pStyle w:val="Compact"/>
              <w:jc w:val="right"/>
            </w:pPr>
            <w:r>
              <w:t xml:space="preserve">-162.1420</w:t>
            </w:r>
          </w:p>
        </w:tc>
        <w:tc>
          <w:tcPr/>
          <w:p>
            <w:pPr>
              <w:pStyle w:val="Compact"/>
              <w:jc w:val="left"/>
            </w:pPr>
            <w:r>
              <w:t xml:space="preserve">coral</w:t>
            </w:r>
          </w:p>
        </w:tc>
        <w:tc>
          <w:tcPr/>
          <w:p>
            <w:pPr>
              <w:pStyle w:val="Compact"/>
            </w:pPr>
          </w:p>
        </w:tc>
        <w:tc>
          <w:tcPr/>
          <w:p>
            <w:pPr>
              <w:pStyle w:val="Compact"/>
              <w:jc w:val="left"/>
            </w:pPr>
            <w:r>
              <w:t xml:space="preserve">Sayani et al. (2019)</w:t>
            </w:r>
          </w:p>
        </w:tc>
      </w:tr>
      <w:tr>
        <w:tc>
          <w:tcPr/>
          <w:p>
            <w:pPr>
              <w:pStyle w:val="Compact"/>
              <w:jc w:val="left"/>
            </w:pPr>
            <w:hyperlink r:id="rId164">
              <w:r>
                <w:rPr>
                  <w:rStyle w:val="Hyperlink"/>
                </w:rPr>
                <w:t xml:space="preserve">SA19PAL02</w:t>
              </w:r>
            </w:hyperlink>
          </w:p>
        </w:tc>
        <w:tc>
          <w:tcPr/>
          <w:p>
            <w:pPr>
              <w:pStyle w:val="Compact"/>
              <w:jc w:val="left"/>
            </w:pPr>
            <w:r>
              <w:t xml:space="preserve">1.0.2</w:t>
            </w:r>
          </w:p>
        </w:tc>
        <w:tc>
          <w:tcPr/>
          <w:p>
            <w:pPr>
              <w:pStyle w:val="Compact"/>
              <w:jc w:val="right"/>
            </w:pPr>
            <w:r>
              <w:t xml:space="preserve">5.8780</w:t>
            </w:r>
          </w:p>
        </w:tc>
        <w:tc>
          <w:tcPr/>
          <w:p>
            <w:pPr>
              <w:pStyle w:val="Compact"/>
              <w:jc w:val="right"/>
            </w:pPr>
            <w:r>
              <w:t xml:space="preserve">-162.1420</w:t>
            </w:r>
          </w:p>
        </w:tc>
        <w:tc>
          <w:tcPr/>
          <w:p>
            <w:pPr>
              <w:pStyle w:val="Compact"/>
              <w:jc w:val="left"/>
            </w:pPr>
            <w:r>
              <w:t xml:space="preserve">coral</w:t>
            </w:r>
          </w:p>
        </w:tc>
        <w:tc>
          <w:tcPr/>
          <w:p>
            <w:pPr>
              <w:pStyle w:val="Compact"/>
            </w:pPr>
          </w:p>
        </w:tc>
        <w:tc>
          <w:tcPr/>
          <w:p>
            <w:pPr>
              <w:pStyle w:val="Compact"/>
              <w:jc w:val="left"/>
            </w:pPr>
            <w:r>
              <w:t xml:space="preserve">Sayani et al. (2019)</w:t>
            </w:r>
          </w:p>
        </w:tc>
      </w:tr>
      <w:tr>
        <w:tc>
          <w:tcPr/>
          <w:p>
            <w:pPr>
              <w:pStyle w:val="Compact"/>
              <w:jc w:val="left"/>
            </w:pPr>
            <w:hyperlink r:id="rId165">
              <w:r>
                <w:rPr>
                  <w:rStyle w:val="Hyperlink"/>
                </w:rPr>
                <w:t xml:space="preserve">SA20FAN01</w:t>
              </w:r>
            </w:hyperlink>
          </w:p>
        </w:tc>
        <w:tc>
          <w:tcPr/>
          <w:p>
            <w:pPr>
              <w:pStyle w:val="Compact"/>
              <w:jc w:val="left"/>
            </w:pPr>
            <w:r>
              <w:t xml:space="preserve">1.0.2</w:t>
            </w:r>
          </w:p>
        </w:tc>
        <w:tc>
          <w:tcPr/>
          <w:p>
            <w:pPr>
              <w:pStyle w:val="Compact"/>
              <w:jc w:val="right"/>
            </w:pPr>
            <w:r>
              <w:t xml:space="preserve">3.8500</w:t>
            </w:r>
          </w:p>
        </w:tc>
        <w:tc>
          <w:tcPr/>
          <w:p>
            <w:pPr>
              <w:pStyle w:val="Compact"/>
              <w:jc w:val="right"/>
            </w:pPr>
            <w:r>
              <w:t xml:space="preserve">-159.3500</w:t>
            </w:r>
          </w:p>
        </w:tc>
        <w:tc>
          <w:tcPr/>
          <w:p>
            <w:pPr>
              <w:pStyle w:val="Compact"/>
              <w:jc w:val="left"/>
            </w:pPr>
            <w:r>
              <w:t xml:space="preserve">coral</w:t>
            </w:r>
          </w:p>
        </w:tc>
        <w:tc>
          <w:tcPr/>
          <w:p>
            <w:pPr>
              <w:pStyle w:val="Compact"/>
            </w:pPr>
          </w:p>
        </w:tc>
        <w:tc>
          <w:tcPr/>
          <w:p>
            <w:pPr>
              <w:pStyle w:val="Compact"/>
              <w:jc w:val="left"/>
            </w:pPr>
            <w:r>
              <w:t xml:space="preserve">Sanchez et al. (2020)</w:t>
            </w:r>
          </w:p>
        </w:tc>
      </w:tr>
      <w:tr>
        <w:tc>
          <w:tcPr/>
          <w:p>
            <w:pPr>
              <w:pStyle w:val="Compact"/>
              <w:jc w:val="left"/>
            </w:pPr>
            <w:hyperlink r:id="rId166">
              <w:r>
                <w:rPr>
                  <w:rStyle w:val="Hyperlink"/>
                </w:rPr>
                <w:t xml:space="preserve">SA20FAN02</w:t>
              </w:r>
            </w:hyperlink>
          </w:p>
        </w:tc>
        <w:tc>
          <w:tcPr/>
          <w:p>
            <w:pPr>
              <w:pStyle w:val="Compact"/>
              <w:jc w:val="left"/>
            </w:pPr>
            <w:r>
              <w:t xml:space="preserve">1.0.2</w:t>
            </w:r>
          </w:p>
        </w:tc>
        <w:tc>
          <w:tcPr/>
          <w:p>
            <w:pPr>
              <w:pStyle w:val="Compact"/>
              <w:jc w:val="right"/>
            </w:pPr>
            <w:r>
              <w:t xml:space="preserve">3.8500</w:t>
            </w:r>
          </w:p>
        </w:tc>
        <w:tc>
          <w:tcPr/>
          <w:p>
            <w:pPr>
              <w:pStyle w:val="Compact"/>
              <w:jc w:val="right"/>
            </w:pPr>
            <w:r>
              <w:t xml:space="preserve">-159.3500</w:t>
            </w:r>
          </w:p>
        </w:tc>
        <w:tc>
          <w:tcPr/>
          <w:p>
            <w:pPr>
              <w:pStyle w:val="Compact"/>
              <w:jc w:val="left"/>
            </w:pPr>
            <w:r>
              <w:t xml:space="preserve">coral</w:t>
            </w:r>
          </w:p>
        </w:tc>
        <w:tc>
          <w:tcPr/>
          <w:p>
            <w:pPr>
              <w:pStyle w:val="Compact"/>
            </w:pPr>
          </w:p>
        </w:tc>
        <w:tc>
          <w:tcPr/>
          <w:p>
            <w:pPr>
              <w:pStyle w:val="Compact"/>
              <w:jc w:val="left"/>
            </w:pPr>
            <w:r>
              <w:t xml:space="preserve">Sanchez et al. (2020)</w:t>
            </w:r>
          </w:p>
        </w:tc>
      </w:tr>
      <w:tr>
        <w:tc>
          <w:tcPr/>
          <w:p>
            <w:pPr>
              <w:pStyle w:val="Compact"/>
              <w:jc w:val="left"/>
            </w:pPr>
            <w:hyperlink r:id="rId167">
              <w:r>
                <w:rPr>
                  <w:rStyle w:val="Hyperlink"/>
                </w:rPr>
                <w:t xml:space="preserve">SH92PUN01</w:t>
              </w:r>
            </w:hyperlink>
          </w:p>
        </w:tc>
        <w:tc>
          <w:tcPr/>
          <w:p>
            <w:pPr>
              <w:pStyle w:val="Compact"/>
              <w:jc w:val="left"/>
            </w:pPr>
            <w:r>
              <w:t xml:space="preserve">1.0.2</w:t>
            </w:r>
          </w:p>
        </w:tc>
        <w:tc>
          <w:tcPr/>
          <w:p>
            <w:pPr>
              <w:pStyle w:val="Compact"/>
              <w:jc w:val="right"/>
            </w:pPr>
            <w:r>
              <w:t xml:space="preserve">-0.6700</w:t>
            </w:r>
          </w:p>
        </w:tc>
        <w:tc>
          <w:tcPr/>
          <w:p>
            <w:pPr>
              <w:pStyle w:val="Compact"/>
              <w:jc w:val="right"/>
            </w:pPr>
            <w:r>
              <w:t xml:space="preserve">-89.1700</w:t>
            </w:r>
          </w:p>
        </w:tc>
        <w:tc>
          <w:tcPr/>
          <w:p>
            <w:pPr>
              <w:pStyle w:val="Compact"/>
              <w:jc w:val="left"/>
            </w:pPr>
            <w:r>
              <w:t xml:space="preserve">coral</w:t>
            </w:r>
          </w:p>
        </w:tc>
        <w:tc>
          <w:tcPr/>
          <w:p>
            <w:pPr>
              <w:pStyle w:val="Compact"/>
            </w:pPr>
          </w:p>
        </w:tc>
        <w:tc>
          <w:tcPr/>
          <w:p>
            <w:pPr>
              <w:pStyle w:val="Compact"/>
              <w:jc w:val="left"/>
            </w:pPr>
            <w:r>
              <w:t xml:space="preserve">Shen et al. (1992)</w:t>
            </w:r>
          </w:p>
        </w:tc>
      </w:tr>
      <w:tr>
        <w:tc>
          <w:tcPr/>
          <w:p>
            <w:pPr>
              <w:pStyle w:val="Compact"/>
              <w:jc w:val="left"/>
            </w:pPr>
            <w:hyperlink r:id="rId168">
              <w:r>
                <w:rPr>
                  <w:rStyle w:val="Hyperlink"/>
                </w:rPr>
                <w:t xml:space="preserve">SM06LKF01</w:t>
              </w:r>
            </w:hyperlink>
          </w:p>
        </w:tc>
        <w:tc>
          <w:tcPr/>
          <w:p>
            <w:pPr>
              <w:pStyle w:val="Compact"/>
              <w:jc w:val="left"/>
            </w:pPr>
            <w:r>
              <w:t xml:space="preserve">1.0.2</w:t>
            </w:r>
          </w:p>
        </w:tc>
        <w:tc>
          <w:tcPr/>
          <w:p>
            <w:pPr>
              <w:pStyle w:val="Compact"/>
              <w:jc w:val="right"/>
            </w:pPr>
            <w:r>
              <w:t xml:space="preserve">24.5600</w:t>
            </w:r>
          </w:p>
        </w:tc>
        <w:tc>
          <w:tcPr/>
          <w:p>
            <w:pPr>
              <w:pStyle w:val="Compact"/>
              <w:jc w:val="right"/>
            </w:pPr>
            <w:r>
              <w:t xml:space="preserve">-81.4100</w:t>
            </w:r>
          </w:p>
        </w:tc>
        <w:tc>
          <w:tcPr/>
          <w:p>
            <w:pPr>
              <w:pStyle w:val="Compact"/>
              <w:jc w:val="left"/>
            </w:pPr>
            <w:r>
              <w:t xml:space="preserve">coral</w:t>
            </w:r>
          </w:p>
        </w:tc>
        <w:tc>
          <w:tcPr/>
          <w:p>
            <w:pPr>
              <w:pStyle w:val="Compact"/>
            </w:pPr>
          </w:p>
        </w:tc>
        <w:tc>
          <w:tcPr/>
          <w:p>
            <w:pPr>
              <w:pStyle w:val="Compact"/>
              <w:jc w:val="left"/>
            </w:pPr>
            <w:r>
              <w:t xml:space="preserve">Smith et al. (2006)</w:t>
            </w:r>
          </w:p>
        </w:tc>
      </w:tr>
      <w:tr>
        <w:tc>
          <w:tcPr/>
          <w:p>
            <w:pPr>
              <w:pStyle w:val="Compact"/>
              <w:jc w:val="left"/>
            </w:pPr>
            <w:hyperlink r:id="rId169">
              <w:r>
                <w:rPr>
                  <w:rStyle w:val="Hyperlink"/>
                </w:rPr>
                <w:t xml:space="preserve">SM06LKF02</w:t>
              </w:r>
            </w:hyperlink>
          </w:p>
        </w:tc>
        <w:tc>
          <w:tcPr/>
          <w:p>
            <w:pPr>
              <w:pStyle w:val="Compact"/>
              <w:jc w:val="left"/>
            </w:pPr>
            <w:r>
              <w:t xml:space="preserve">1.0.2</w:t>
            </w:r>
          </w:p>
        </w:tc>
        <w:tc>
          <w:tcPr/>
          <w:p>
            <w:pPr>
              <w:pStyle w:val="Compact"/>
              <w:jc w:val="right"/>
            </w:pPr>
            <w:r>
              <w:t xml:space="preserve">24.5600</w:t>
            </w:r>
          </w:p>
        </w:tc>
        <w:tc>
          <w:tcPr/>
          <w:p>
            <w:pPr>
              <w:pStyle w:val="Compact"/>
              <w:jc w:val="right"/>
            </w:pPr>
            <w:r>
              <w:t xml:space="preserve">-81.4100</w:t>
            </w:r>
          </w:p>
        </w:tc>
        <w:tc>
          <w:tcPr/>
          <w:p>
            <w:pPr>
              <w:pStyle w:val="Compact"/>
              <w:jc w:val="left"/>
            </w:pPr>
            <w:r>
              <w:t xml:space="preserve">coral</w:t>
            </w:r>
          </w:p>
        </w:tc>
        <w:tc>
          <w:tcPr/>
          <w:p>
            <w:pPr>
              <w:pStyle w:val="Compact"/>
            </w:pPr>
          </w:p>
        </w:tc>
        <w:tc>
          <w:tcPr/>
          <w:p>
            <w:pPr>
              <w:pStyle w:val="Compact"/>
              <w:jc w:val="left"/>
            </w:pPr>
            <w:r>
              <w:t xml:space="preserve">Smith et al. (2006)</w:t>
            </w:r>
          </w:p>
        </w:tc>
      </w:tr>
      <w:tr>
        <w:tc>
          <w:tcPr/>
          <w:p>
            <w:pPr>
              <w:pStyle w:val="Compact"/>
              <w:jc w:val="left"/>
            </w:pPr>
            <w:hyperlink r:id="rId170">
              <w:r>
                <w:rPr>
                  <w:rStyle w:val="Hyperlink"/>
                </w:rPr>
                <w:t xml:space="preserve">ST13MAL01</w:t>
              </w:r>
            </w:hyperlink>
          </w:p>
        </w:tc>
        <w:tc>
          <w:tcPr/>
          <w:p>
            <w:pPr>
              <w:pStyle w:val="Compact"/>
              <w:jc w:val="left"/>
            </w:pPr>
            <w:r>
              <w:t xml:space="preserve">1.0.2</w:t>
            </w:r>
          </w:p>
        </w:tc>
        <w:tc>
          <w:tcPr/>
          <w:p>
            <w:pPr>
              <w:pStyle w:val="Compact"/>
              <w:jc w:val="right"/>
            </w:pPr>
            <w:r>
              <w:t xml:space="preserve">4.2900</w:t>
            </w:r>
          </w:p>
        </w:tc>
        <w:tc>
          <w:tcPr/>
          <w:p>
            <w:pPr>
              <w:pStyle w:val="Compact"/>
              <w:jc w:val="right"/>
            </w:pPr>
            <w:r>
              <w:t xml:space="preserve">72.9800</w:t>
            </w:r>
          </w:p>
        </w:tc>
        <w:tc>
          <w:tcPr/>
          <w:p>
            <w:pPr>
              <w:pStyle w:val="Compact"/>
              <w:jc w:val="left"/>
            </w:pPr>
            <w:r>
              <w:t xml:space="preserve">coral</w:t>
            </w:r>
          </w:p>
        </w:tc>
        <w:tc>
          <w:tcPr/>
          <w:p>
            <w:pPr>
              <w:pStyle w:val="Compact"/>
            </w:pPr>
          </w:p>
        </w:tc>
        <w:tc>
          <w:tcPr/>
          <w:p>
            <w:pPr>
              <w:pStyle w:val="Compact"/>
              <w:jc w:val="left"/>
            </w:pPr>
            <w:r>
              <w:t xml:space="preserve">STORZ et al. (2013)</w:t>
            </w:r>
          </w:p>
        </w:tc>
      </w:tr>
      <w:tr>
        <w:tc>
          <w:tcPr/>
          <w:p>
            <w:pPr>
              <w:pStyle w:val="Compact"/>
              <w:jc w:val="left"/>
            </w:pPr>
            <w:hyperlink r:id="rId171">
              <w:r>
                <w:rPr>
                  <w:rStyle w:val="Hyperlink"/>
                </w:rPr>
                <w:t xml:space="preserve">SW98STP01</w:t>
              </w:r>
            </w:hyperlink>
          </w:p>
        </w:tc>
        <w:tc>
          <w:tcPr/>
          <w:p>
            <w:pPr>
              <w:pStyle w:val="Compact"/>
              <w:jc w:val="left"/>
            </w:pPr>
            <w:r>
              <w:t xml:space="preserve">1.0.2</w:t>
            </w:r>
          </w:p>
        </w:tc>
        <w:tc>
          <w:tcPr/>
          <w:p>
            <w:pPr>
              <w:pStyle w:val="Compact"/>
              <w:jc w:val="right"/>
            </w:pPr>
            <w:r>
              <w:t xml:space="preserve">1.6700</w:t>
            </w:r>
          </w:p>
        </w:tc>
        <w:tc>
          <w:tcPr/>
          <w:p>
            <w:pPr>
              <w:pStyle w:val="Compact"/>
              <w:jc w:val="right"/>
            </w:pPr>
            <w:r>
              <w:t xml:space="preserve">7.5800</w:t>
            </w:r>
          </w:p>
        </w:tc>
        <w:tc>
          <w:tcPr/>
          <w:p>
            <w:pPr>
              <w:pStyle w:val="Compact"/>
              <w:jc w:val="left"/>
            </w:pPr>
            <w:r>
              <w:t xml:space="preserve">coral</w:t>
            </w:r>
          </w:p>
        </w:tc>
        <w:tc>
          <w:tcPr/>
          <w:p>
            <w:pPr>
              <w:pStyle w:val="Compact"/>
            </w:pPr>
          </w:p>
        </w:tc>
        <w:tc>
          <w:tcPr/>
          <w:p>
            <w:pPr>
              <w:pStyle w:val="Compact"/>
              <w:jc w:val="left"/>
            </w:pPr>
            <w:r>
              <w:t xml:space="preserve">Peter K. Swart et al. (1998)</w:t>
            </w:r>
          </w:p>
        </w:tc>
      </w:tr>
      <w:tr>
        <w:tc>
          <w:tcPr/>
          <w:p>
            <w:pPr>
              <w:pStyle w:val="Compact"/>
              <w:jc w:val="left"/>
            </w:pPr>
            <w:hyperlink r:id="rId172">
              <w:r>
                <w:rPr>
                  <w:rStyle w:val="Hyperlink"/>
                </w:rPr>
                <w:t xml:space="preserve">SW99LIG01</w:t>
              </w:r>
            </w:hyperlink>
          </w:p>
        </w:tc>
        <w:tc>
          <w:tcPr/>
          <w:p>
            <w:pPr>
              <w:pStyle w:val="Compact"/>
              <w:jc w:val="left"/>
            </w:pPr>
            <w:r>
              <w:t xml:space="preserve">1.0.2</w:t>
            </w:r>
          </w:p>
        </w:tc>
        <w:tc>
          <w:tcPr/>
          <w:p>
            <w:pPr>
              <w:pStyle w:val="Compact"/>
              <w:jc w:val="right"/>
            </w:pPr>
            <w:r>
              <w:t xml:space="preserve">25.2300</w:t>
            </w:r>
          </w:p>
        </w:tc>
        <w:tc>
          <w:tcPr/>
          <w:p>
            <w:pPr>
              <w:pStyle w:val="Compact"/>
              <w:jc w:val="right"/>
            </w:pPr>
            <w:r>
              <w:t xml:space="preserve">-80.4167</w:t>
            </w:r>
          </w:p>
        </w:tc>
        <w:tc>
          <w:tcPr/>
          <w:p>
            <w:pPr>
              <w:pStyle w:val="Compact"/>
              <w:jc w:val="left"/>
            </w:pPr>
            <w:r>
              <w:t xml:space="preserve">coral</w:t>
            </w:r>
          </w:p>
        </w:tc>
        <w:tc>
          <w:tcPr/>
          <w:p>
            <w:pPr>
              <w:pStyle w:val="Compact"/>
            </w:pPr>
          </w:p>
        </w:tc>
        <w:tc>
          <w:tcPr/>
          <w:p>
            <w:pPr>
              <w:pStyle w:val="Compact"/>
              <w:jc w:val="left"/>
            </w:pPr>
            <w:r>
              <w:t xml:space="preserve">Peter Koenraad Swart et al. (1999)</w:t>
            </w:r>
          </w:p>
        </w:tc>
      </w:tr>
      <w:tr>
        <w:tc>
          <w:tcPr/>
          <w:p>
            <w:pPr>
              <w:pStyle w:val="Compact"/>
              <w:jc w:val="left"/>
            </w:pPr>
            <w:hyperlink r:id="rId173">
              <w:r>
                <w:rPr>
                  <w:rStyle w:val="Hyperlink"/>
                </w:rPr>
                <w:t xml:space="preserve">SW99LIG02</w:t>
              </w:r>
            </w:hyperlink>
          </w:p>
        </w:tc>
        <w:tc>
          <w:tcPr/>
          <w:p>
            <w:pPr>
              <w:pStyle w:val="Compact"/>
              <w:jc w:val="left"/>
            </w:pPr>
            <w:r>
              <w:t xml:space="preserve">1.0.2</w:t>
            </w:r>
          </w:p>
        </w:tc>
        <w:tc>
          <w:tcPr/>
          <w:p>
            <w:pPr>
              <w:pStyle w:val="Compact"/>
              <w:jc w:val="right"/>
            </w:pPr>
            <w:r>
              <w:t xml:space="preserve">25.0000</w:t>
            </w:r>
          </w:p>
        </w:tc>
        <w:tc>
          <w:tcPr/>
          <w:p>
            <w:pPr>
              <w:pStyle w:val="Compact"/>
              <w:jc w:val="right"/>
            </w:pPr>
            <w:r>
              <w:t xml:space="preserve">-80.6000</w:t>
            </w:r>
          </w:p>
        </w:tc>
        <w:tc>
          <w:tcPr/>
          <w:p>
            <w:pPr>
              <w:pStyle w:val="Compact"/>
              <w:jc w:val="left"/>
            </w:pPr>
            <w:r>
              <w:t xml:space="preserve">coral</w:t>
            </w:r>
          </w:p>
        </w:tc>
        <w:tc>
          <w:tcPr/>
          <w:p>
            <w:pPr>
              <w:pStyle w:val="Compact"/>
            </w:pPr>
          </w:p>
        </w:tc>
        <w:tc>
          <w:tcPr/>
          <w:p>
            <w:pPr>
              <w:pStyle w:val="Compact"/>
              <w:jc w:val="left"/>
            </w:pPr>
            <w:r>
              <w:t xml:space="preserve">Peter Koenraad Swart et al. (1999)</w:t>
            </w:r>
            <w:r>
              <w:t xml:space="preserve">;</w:t>
            </w:r>
            <w:r>
              <w:t xml:space="preserve"> </w:t>
            </w:r>
            <w:r>
              <w:t xml:space="preserve">Peter K. Swart et al. (1996)</w:t>
            </w:r>
          </w:p>
        </w:tc>
      </w:tr>
      <w:tr>
        <w:tc>
          <w:tcPr/>
          <w:p>
            <w:pPr>
              <w:pStyle w:val="Compact"/>
              <w:jc w:val="left"/>
            </w:pPr>
            <w:hyperlink r:id="rId174">
              <w:r>
                <w:rPr>
                  <w:rStyle w:val="Hyperlink"/>
                </w:rPr>
                <w:t xml:space="preserve">TA18TAS01</w:t>
              </w:r>
            </w:hyperlink>
          </w:p>
        </w:tc>
        <w:tc>
          <w:tcPr/>
          <w:p>
            <w:pPr>
              <w:pStyle w:val="Compact"/>
              <w:jc w:val="left"/>
            </w:pPr>
            <w:r>
              <w:t xml:space="preserve">1.0.2</w:t>
            </w:r>
          </w:p>
        </w:tc>
        <w:tc>
          <w:tcPr/>
          <w:p>
            <w:pPr>
              <w:pStyle w:val="Compact"/>
              <w:jc w:val="right"/>
            </w:pPr>
            <w:r>
              <w:t xml:space="preserve">-14.2700</w:t>
            </w:r>
          </w:p>
        </w:tc>
        <w:tc>
          <w:tcPr/>
          <w:p>
            <w:pPr>
              <w:pStyle w:val="Compact"/>
              <w:jc w:val="right"/>
            </w:pPr>
            <w:r>
              <w:t xml:space="preserve">-169.5000</w:t>
            </w:r>
          </w:p>
        </w:tc>
        <w:tc>
          <w:tcPr/>
          <w:p>
            <w:pPr>
              <w:pStyle w:val="Compact"/>
              <w:jc w:val="left"/>
            </w:pPr>
            <w:r>
              <w:t xml:space="preserve">coral</w:t>
            </w:r>
          </w:p>
        </w:tc>
        <w:tc>
          <w:tcPr/>
          <w:p>
            <w:pPr>
              <w:pStyle w:val="Compact"/>
            </w:pPr>
          </w:p>
        </w:tc>
        <w:tc>
          <w:tcPr/>
          <w:p>
            <w:pPr>
              <w:pStyle w:val="Compact"/>
              <w:jc w:val="left"/>
            </w:pPr>
            <w:r>
              <w:t xml:space="preserve">Tangri et al. (2018)</w:t>
            </w:r>
          </w:p>
        </w:tc>
      </w:tr>
      <w:tr>
        <w:tc>
          <w:tcPr/>
          <w:p>
            <w:pPr>
              <w:pStyle w:val="Compact"/>
              <w:jc w:val="left"/>
            </w:pPr>
            <w:hyperlink r:id="rId175">
              <w:r>
                <w:rPr>
                  <w:rStyle w:val="Hyperlink"/>
                </w:rPr>
                <w:t xml:space="preserve">TU01DEP01</w:t>
              </w:r>
            </w:hyperlink>
          </w:p>
        </w:tc>
        <w:tc>
          <w:tcPr/>
          <w:p>
            <w:pPr>
              <w:pStyle w:val="Compact"/>
              <w:jc w:val="left"/>
            </w:pPr>
            <w:r>
              <w:t xml:space="preserve">1.0.2</w:t>
            </w:r>
          </w:p>
        </w:tc>
        <w:tc>
          <w:tcPr/>
          <w:p>
            <w:pPr>
              <w:pStyle w:val="Compact"/>
              <w:jc w:val="right"/>
            </w:pPr>
            <w:r>
              <w:t xml:space="preserve">-5.2170</w:t>
            </w:r>
          </w:p>
        </w:tc>
        <w:tc>
          <w:tcPr/>
          <w:p>
            <w:pPr>
              <w:pStyle w:val="Compact"/>
              <w:jc w:val="right"/>
            </w:pPr>
            <w:r>
              <w:t xml:space="preserve">145.8170</w:t>
            </w:r>
          </w:p>
        </w:tc>
        <w:tc>
          <w:tcPr/>
          <w:p>
            <w:pPr>
              <w:pStyle w:val="Compact"/>
              <w:jc w:val="left"/>
            </w:pPr>
            <w:r>
              <w:t xml:space="preserve">coral</w:t>
            </w:r>
          </w:p>
        </w:tc>
        <w:tc>
          <w:tcPr/>
          <w:p>
            <w:pPr>
              <w:pStyle w:val="Compact"/>
            </w:pPr>
          </w:p>
        </w:tc>
        <w:tc>
          <w:tcPr/>
          <w:p>
            <w:pPr>
              <w:pStyle w:val="Compact"/>
              <w:jc w:val="left"/>
            </w:pPr>
            <w:r>
              <w:t xml:space="preserve">Alexander W. Tudhope et al. (2001)</w:t>
            </w:r>
          </w:p>
        </w:tc>
      </w:tr>
      <w:tr>
        <w:tc>
          <w:tcPr/>
          <w:p>
            <w:pPr>
              <w:pStyle w:val="Compact"/>
              <w:jc w:val="left"/>
            </w:pPr>
            <w:hyperlink r:id="rId176">
              <w:r>
                <w:rPr>
                  <w:rStyle w:val="Hyperlink"/>
                </w:rPr>
                <w:t xml:space="preserve">TU01LAI01</w:t>
              </w:r>
            </w:hyperlink>
          </w:p>
        </w:tc>
        <w:tc>
          <w:tcPr/>
          <w:p>
            <w:pPr>
              <w:pStyle w:val="Compact"/>
              <w:jc w:val="left"/>
            </w:pPr>
            <w:r>
              <w:t xml:space="preserve">1.0.2</w:t>
            </w:r>
          </w:p>
        </w:tc>
        <w:tc>
          <w:tcPr/>
          <w:p>
            <w:pPr>
              <w:pStyle w:val="Compact"/>
              <w:jc w:val="right"/>
            </w:pPr>
            <w:r>
              <w:t xml:space="preserve">-4.1500</w:t>
            </w:r>
          </w:p>
        </w:tc>
        <w:tc>
          <w:tcPr/>
          <w:p>
            <w:pPr>
              <w:pStyle w:val="Compact"/>
              <w:jc w:val="right"/>
            </w:pPr>
            <w:r>
              <w:t xml:space="preserve">144.8830</w:t>
            </w:r>
          </w:p>
        </w:tc>
        <w:tc>
          <w:tcPr/>
          <w:p>
            <w:pPr>
              <w:pStyle w:val="Compact"/>
              <w:jc w:val="left"/>
            </w:pPr>
            <w:r>
              <w:t xml:space="preserve">coral</w:t>
            </w:r>
          </w:p>
        </w:tc>
        <w:tc>
          <w:tcPr/>
          <w:p>
            <w:pPr>
              <w:pStyle w:val="Compact"/>
            </w:pPr>
          </w:p>
        </w:tc>
        <w:tc>
          <w:tcPr/>
          <w:p>
            <w:pPr>
              <w:pStyle w:val="Compact"/>
              <w:jc w:val="left"/>
            </w:pPr>
            <w:r>
              <w:t xml:space="preserve">Alexander W. Tudhope et al. (2001)</w:t>
            </w:r>
          </w:p>
        </w:tc>
      </w:tr>
      <w:tr>
        <w:tc>
          <w:tcPr/>
          <w:p>
            <w:pPr>
              <w:pStyle w:val="Compact"/>
              <w:jc w:val="left"/>
            </w:pPr>
            <w:hyperlink r:id="rId177">
              <w:r>
                <w:rPr>
                  <w:rStyle w:val="Hyperlink"/>
                </w:rPr>
                <w:t xml:space="preserve">TU01SIA01</w:t>
              </w:r>
            </w:hyperlink>
          </w:p>
        </w:tc>
        <w:tc>
          <w:tcPr/>
          <w:p>
            <w:pPr>
              <w:pStyle w:val="Compact"/>
              <w:jc w:val="left"/>
            </w:pPr>
            <w:r>
              <w:t xml:space="preserve">1.0.2</w:t>
            </w:r>
          </w:p>
        </w:tc>
        <w:tc>
          <w:tcPr/>
          <w:p>
            <w:pPr>
              <w:pStyle w:val="Compact"/>
              <w:jc w:val="right"/>
            </w:pPr>
            <w:r>
              <w:t xml:space="preserve">-6.0800</w:t>
            </w:r>
          </w:p>
        </w:tc>
        <w:tc>
          <w:tcPr/>
          <w:p>
            <w:pPr>
              <w:pStyle w:val="Compact"/>
              <w:jc w:val="right"/>
            </w:pPr>
            <w:r>
              <w:t xml:space="preserve">147.6000</w:t>
            </w:r>
          </w:p>
        </w:tc>
        <w:tc>
          <w:tcPr/>
          <w:p>
            <w:pPr>
              <w:pStyle w:val="Compact"/>
              <w:jc w:val="left"/>
            </w:pPr>
            <w:r>
              <w:t xml:space="preserve">coral</w:t>
            </w:r>
          </w:p>
        </w:tc>
        <w:tc>
          <w:tcPr/>
          <w:p>
            <w:pPr>
              <w:pStyle w:val="Compact"/>
            </w:pPr>
          </w:p>
        </w:tc>
        <w:tc>
          <w:tcPr/>
          <w:p>
            <w:pPr>
              <w:pStyle w:val="Compact"/>
              <w:jc w:val="left"/>
            </w:pPr>
            <w:r>
              <w:t xml:space="preserve">Alexander W. Tudhope et al. (2001)</w:t>
            </w:r>
          </w:p>
        </w:tc>
      </w:tr>
      <w:tr>
        <w:tc>
          <w:tcPr/>
          <w:p>
            <w:pPr>
              <w:pStyle w:val="Compact"/>
              <w:jc w:val="left"/>
            </w:pPr>
            <w:hyperlink r:id="rId178">
              <w:r>
                <w:rPr>
                  <w:rStyle w:val="Hyperlink"/>
                </w:rPr>
                <w:t xml:space="preserve">TU95MAD01</w:t>
              </w:r>
            </w:hyperlink>
          </w:p>
        </w:tc>
        <w:tc>
          <w:tcPr/>
          <w:p>
            <w:pPr>
              <w:pStyle w:val="Compact"/>
              <w:jc w:val="left"/>
            </w:pPr>
            <w:r>
              <w:t xml:space="preserve">1.0.2</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pPr>
          </w:p>
        </w:tc>
        <w:tc>
          <w:tcPr/>
          <w:p>
            <w:pPr>
              <w:pStyle w:val="Compact"/>
              <w:jc w:val="left"/>
            </w:pPr>
            <w:r>
              <w:t xml:space="preserve">A. W. Tudhope et al. (1995)</w:t>
            </w:r>
          </w:p>
        </w:tc>
      </w:tr>
      <w:tr>
        <w:tc>
          <w:tcPr/>
          <w:p>
            <w:pPr>
              <w:pStyle w:val="Compact"/>
              <w:jc w:val="left"/>
            </w:pPr>
            <w:hyperlink r:id="rId179">
              <w:r>
                <w:rPr>
                  <w:rStyle w:val="Hyperlink"/>
                </w:rPr>
                <w:t xml:space="preserve">UR00MAI01</w:t>
              </w:r>
            </w:hyperlink>
          </w:p>
        </w:tc>
        <w:tc>
          <w:tcPr/>
          <w:p>
            <w:pPr>
              <w:pStyle w:val="Compact"/>
              <w:jc w:val="left"/>
            </w:pPr>
            <w:r>
              <w:t xml:space="preserve">1.0.2</w:t>
            </w:r>
          </w:p>
        </w:tc>
        <w:tc>
          <w:tcPr/>
          <w:p>
            <w:pPr>
              <w:pStyle w:val="Compact"/>
              <w:jc w:val="right"/>
            </w:pPr>
            <w:r>
              <w:t xml:space="preserve">1.0000</w:t>
            </w:r>
          </w:p>
        </w:tc>
        <w:tc>
          <w:tcPr/>
          <w:p>
            <w:pPr>
              <w:pStyle w:val="Compact"/>
              <w:jc w:val="right"/>
            </w:pPr>
            <w:r>
              <w:t xml:space="preserve">173.0000</w:t>
            </w:r>
          </w:p>
        </w:tc>
        <w:tc>
          <w:tcPr/>
          <w:p>
            <w:pPr>
              <w:pStyle w:val="Compact"/>
              <w:jc w:val="left"/>
            </w:pPr>
            <w:r>
              <w:t xml:space="preserve">coral</w:t>
            </w:r>
          </w:p>
        </w:tc>
        <w:tc>
          <w:tcPr/>
          <w:p>
            <w:pPr>
              <w:pStyle w:val="Compact"/>
            </w:pPr>
          </w:p>
        </w:tc>
        <w:tc>
          <w:tcPr/>
          <w:p>
            <w:pPr>
              <w:pStyle w:val="Compact"/>
              <w:jc w:val="left"/>
            </w:pPr>
            <w:r>
              <w:t xml:space="preserve">Urban, Cole, and Overpeck (2000)</w:t>
            </w:r>
          </w:p>
        </w:tc>
      </w:tr>
      <w:tr>
        <w:tc>
          <w:tcPr/>
          <w:p>
            <w:pPr>
              <w:pStyle w:val="Compact"/>
              <w:jc w:val="left"/>
            </w:pPr>
            <w:hyperlink r:id="rId180">
              <w:r>
                <w:rPr>
                  <w:rStyle w:val="Hyperlink"/>
                </w:rPr>
                <w:t xml:space="preserve">WA17BAN01</w:t>
              </w:r>
            </w:hyperlink>
          </w:p>
        </w:tc>
        <w:tc>
          <w:tcPr/>
          <w:p>
            <w:pPr>
              <w:pStyle w:val="Compact"/>
              <w:jc w:val="left"/>
            </w:pPr>
            <w:r>
              <w:t xml:space="preserve">1.0.2</w:t>
            </w:r>
          </w:p>
        </w:tc>
        <w:tc>
          <w:tcPr/>
          <w:p>
            <w:pPr>
              <w:pStyle w:val="Compact"/>
              <w:jc w:val="right"/>
            </w:pPr>
            <w:r>
              <w:t xml:space="preserve">23.5000</w:t>
            </w:r>
          </w:p>
        </w:tc>
        <w:tc>
          <w:tcPr/>
          <w:p>
            <w:pPr>
              <w:pStyle w:val="Compact"/>
              <w:jc w:val="right"/>
            </w:pPr>
            <w:r>
              <w:t xml:space="preserve">58.7500</w:t>
            </w:r>
          </w:p>
        </w:tc>
        <w:tc>
          <w:tcPr/>
          <w:p>
            <w:pPr>
              <w:pStyle w:val="Compact"/>
              <w:jc w:val="left"/>
            </w:pPr>
            <w:r>
              <w:t xml:space="preserve">coral</w:t>
            </w:r>
          </w:p>
        </w:tc>
        <w:tc>
          <w:tcPr/>
          <w:p>
            <w:pPr>
              <w:pStyle w:val="Compact"/>
            </w:pPr>
          </w:p>
        </w:tc>
        <w:tc>
          <w:tcPr/>
          <w:p>
            <w:pPr>
              <w:pStyle w:val="Compact"/>
              <w:jc w:val="left"/>
            </w:pPr>
            <w:r>
              <w:t xml:space="preserve">T. K. Watanabe et al. (2017)</w:t>
            </w:r>
          </w:p>
        </w:tc>
      </w:tr>
      <w:tr>
        <w:tc>
          <w:tcPr/>
          <w:p>
            <w:pPr>
              <w:pStyle w:val="Compact"/>
              <w:jc w:val="left"/>
            </w:pPr>
            <w:hyperlink r:id="rId181">
              <w:r>
                <w:rPr>
                  <w:rStyle w:val="Hyperlink"/>
                </w:rPr>
                <w:t xml:space="preserve">WE09ARR01</w:t>
              </w:r>
            </w:hyperlink>
          </w:p>
        </w:tc>
        <w:tc>
          <w:tcPr/>
          <w:p>
            <w:pPr>
              <w:pStyle w:val="Compact"/>
              <w:jc w:val="left"/>
            </w:pPr>
            <w:r>
              <w:t xml:space="preserve">1.0.2</w:t>
            </w:r>
          </w:p>
        </w:tc>
        <w:tc>
          <w:tcPr/>
          <w:p>
            <w:pPr>
              <w:pStyle w:val="Compact"/>
              <w:jc w:val="right"/>
            </w:pPr>
            <w:r>
              <w:t xml:space="preserve">-16.7200</w:t>
            </w:r>
          </w:p>
        </w:tc>
        <w:tc>
          <w:tcPr/>
          <w:p>
            <w:pPr>
              <w:pStyle w:val="Compact"/>
              <w:jc w:val="right"/>
            </w:pPr>
            <w:r>
              <w:t xml:space="preserve">146.0300</w:t>
            </w:r>
          </w:p>
        </w:tc>
        <w:tc>
          <w:tcPr/>
          <w:p>
            <w:pPr>
              <w:pStyle w:val="Compact"/>
              <w:jc w:val="left"/>
            </w:pPr>
            <w:r>
              <w:t xml:space="preserve">coral</w:t>
            </w:r>
          </w:p>
        </w:tc>
        <w:tc>
          <w:tcPr/>
          <w:p>
            <w:pPr>
              <w:pStyle w:val="Compact"/>
            </w:pPr>
          </w:p>
        </w:tc>
        <w:tc>
          <w:tcPr/>
          <w:p>
            <w:pPr>
              <w:pStyle w:val="Compact"/>
              <w:jc w:val="left"/>
            </w:pPr>
            <w:r>
              <w:t xml:space="preserve">Wei et al. (2009)</w:t>
            </w:r>
          </w:p>
        </w:tc>
      </w:tr>
      <w:tr>
        <w:tc>
          <w:tcPr/>
          <w:p>
            <w:pPr>
              <w:pStyle w:val="Compact"/>
              <w:jc w:val="left"/>
            </w:pPr>
            <w:hyperlink r:id="rId182">
              <w:r>
                <w:rPr>
                  <w:rStyle w:val="Hyperlink"/>
                </w:rPr>
                <w:t xml:space="preserve">WU13TON01</w:t>
              </w:r>
            </w:hyperlink>
          </w:p>
        </w:tc>
        <w:tc>
          <w:tcPr/>
          <w:p>
            <w:pPr>
              <w:pStyle w:val="Compact"/>
              <w:jc w:val="left"/>
            </w:pPr>
            <w:r>
              <w:t xml:space="preserve">1.0.2</w:t>
            </w:r>
          </w:p>
        </w:tc>
        <w:tc>
          <w:tcPr/>
          <w:p>
            <w:pPr>
              <w:pStyle w:val="Compact"/>
              <w:jc w:val="right"/>
            </w:pPr>
            <w:r>
              <w:t xml:space="preserve">-19.9333</w:t>
            </w:r>
          </w:p>
        </w:tc>
        <w:tc>
          <w:tcPr/>
          <w:p>
            <w:pPr>
              <w:pStyle w:val="Compact"/>
              <w:jc w:val="right"/>
            </w:pPr>
            <w:r>
              <w:t xml:space="preserve">-174.7167</w:t>
            </w:r>
          </w:p>
        </w:tc>
        <w:tc>
          <w:tcPr/>
          <w:p>
            <w:pPr>
              <w:pStyle w:val="Compact"/>
              <w:jc w:val="left"/>
            </w:pPr>
            <w:r>
              <w:t xml:space="preserve">coral</w:t>
            </w:r>
          </w:p>
        </w:tc>
        <w:tc>
          <w:tcPr/>
          <w:p>
            <w:pPr>
              <w:pStyle w:val="Compact"/>
            </w:pPr>
          </w:p>
        </w:tc>
        <w:tc>
          <w:tcPr/>
          <w:p>
            <w:pPr>
              <w:pStyle w:val="Compact"/>
              <w:jc w:val="left"/>
            </w:pPr>
            <w:r>
              <w:t xml:space="preserve">Wu et al. (2013)</w:t>
            </w:r>
            <w:r>
              <w:t xml:space="preserve">;</w:t>
            </w:r>
            <w:r>
              <w:t xml:space="preserve"> </w:t>
            </w:r>
            <w:r>
              <w:t xml:space="preserve">Braddock K. Linsley et al. (2008)</w:t>
            </w:r>
          </w:p>
        </w:tc>
      </w:tr>
      <w:tr>
        <w:tc>
          <w:tcPr/>
          <w:p>
            <w:pPr>
              <w:pStyle w:val="Compact"/>
              <w:jc w:val="left"/>
            </w:pPr>
            <w:hyperlink r:id="rId183">
              <w:r>
                <w:rPr>
                  <w:rStyle w:val="Hyperlink"/>
                </w:rPr>
                <w:t xml:space="preserve">WU14CLI01</w:t>
              </w:r>
            </w:hyperlink>
          </w:p>
        </w:tc>
        <w:tc>
          <w:tcPr/>
          <w:p>
            <w:pPr>
              <w:pStyle w:val="Compact"/>
              <w:jc w:val="left"/>
            </w:pPr>
            <w:r>
              <w:t xml:space="preserve">1.0.2</w:t>
            </w:r>
          </w:p>
        </w:tc>
        <w:tc>
          <w:tcPr/>
          <w:p>
            <w:pPr>
              <w:pStyle w:val="Compact"/>
              <w:jc w:val="right"/>
            </w:pPr>
            <w:r>
              <w:t xml:space="preserve">10.3000</w:t>
            </w:r>
          </w:p>
        </w:tc>
        <w:tc>
          <w:tcPr/>
          <w:p>
            <w:pPr>
              <w:pStyle w:val="Compact"/>
              <w:jc w:val="right"/>
            </w:pPr>
            <w:r>
              <w:t xml:space="preserve">-109.2200</w:t>
            </w:r>
          </w:p>
        </w:tc>
        <w:tc>
          <w:tcPr/>
          <w:p>
            <w:pPr>
              <w:pStyle w:val="Compact"/>
              <w:jc w:val="left"/>
            </w:pPr>
            <w:r>
              <w:t xml:space="preserve">coral</w:t>
            </w:r>
          </w:p>
        </w:tc>
        <w:tc>
          <w:tcPr/>
          <w:p>
            <w:pPr>
              <w:pStyle w:val="Compact"/>
            </w:pPr>
          </w:p>
        </w:tc>
        <w:tc>
          <w:tcPr/>
          <w:p>
            <w:pPr>
              <w:pStyle w:val="Compact"/>
              <w:jc w:val="left"/>
            </w:pPr>
            <w:r>
              <w:t xml:space="preserve">Wu et al. (2014)</w:t>
            </w:r>
            <w:r>
              <w:t xml:space="preserve">;</w:t>
            </w:r>
            <w:r>
              <w:t xml:space="preserve"> </w:t>
            </w:r>
            <w:r>
              <w:t xml:space="preserve">B. K. Linsley, Messier, and Dunbar (1999)</w:t>
            </w:r>
          </w:p>
        </w:tc>
      </w:tr>
      <w:tr>
        <w:tc>
          <w:tcPr/>
          <w:p>
            <w:pPr>
              <w:pStyle w:val="Compact"/>
              <w:jc w:val="left"/>
            </w:pPr>
            <w:hyperlink r:id="rId184">
              <w:r>
                <w:rPr>
                  <w:rStyle w:val="Hyperlink"/>
                </w:rPr>
                <w:t xml:space="preserve">XI17HAI01</w:t>
              </w:r>
            </w:hyperlink>
          </w:p>
        </w:tc>
        <w:tc>
          <w:tcPr/>
          <w:p>
            <w:pPr>
              <w:pStyle w:val="Compact"/>
              <w:jc w:val="left"/>
            </w:pPr>
            <w:r>
              <w:t xml:space="preserve">1.0.2</w:t>
            </w:r>
          </w:p>
        </w:tc>
        <w:tc>
          <w:tcPr/>
          <w:p>
            <w:pPr>
              <w:pStyle w:val="Compact"/>
              <w:jc w:val="right"/>
            </w:pPr>
            <w:r>
              <w:t xml:space="preserve">19.3950</w:t>
            </w:r>
          </w:p>
        </w:tc>
        <w:tc>
          <w:tcPr/>
          <w:p>
            <w:pPr>
              <w:pStyle w:val="Compact"/>
              <w:jc w:val="right"/>
            </w:pPr>
            <w:r>
              <w:t xml:space="preserve">110.7530</w:t>
            </w:r>
          </w:p>
        </w:tc>
        <w:tc>
          <w:tcPr/>
          <w:p>
            <w:pPr>
              <w:pStyle w:val="Compact"/>
              <w:jc w:val="left"/>
            </w:pPr>
            <w:r>
              <w:t xml:space="preserve">coral</w:t>
            </w:r>
          </w:p>
        </w:tc>
        <w:tc>
          <w:tcPr/>
          <w:p>
            <w:pPr>
              <w:pStyle w:val="Compact"/>
            </w:pPr>
          </w:p>
        </w:tc>
        <w:tc>
          <w:tcPr/>
          <w:p>
            <w:pPr>
              <w:pStyle w:val="Compact"/>
              <w:jc w:val="left"/>
            </w:pPr>
            <w:r>
              <w:t xml:space="preserve">Xiao et al. (2017)</w:t>
            </w:r>
          </w:p>
        </w:tc>
      </w:tr>
      <w:tr>
        <w:tc>
          <w:tcPr/>
          <w:p>
            <w:pPr>
              <w:pStyle w:val="Compact"/>
              <w:jc w:val="left"/>
            </w:pPr>
            <w:hyperlink r:id="rId185">
              <w:r>
                <w:rPr>
                  <w:rStyle w:val="Hyperlink"/>
                </w:rPr>
                <w:t xml:space="preserve">XU15BVI01</w:t>
              </w:r>
            </w:hyperlink>
          </w:p>
        </w:tc>
        <w:tc>
          <w:tcPr/>
          <w:p>
            <w:pPr>
              <w:pStyle w:val="Compact"/>
              <w:jc w:val="left"/>
            </w:pPr>
            <w:r>
              <w:t xml:space="preserve">1.0.2</w:t>
            </w:r>
          </w:p>
        </w:tc>
        <w:tc>
          <w:tcPr/>
          <w:p>
            <w:pPr>
              <w:pStyle w:val="Compact"/>
              <w:jc w:val="right"/>
            </w:pPr>
            <w:r>
              <w:t xml:space="preserve">18.7200</w:t>
            </w:r>
          </w:p>
        </w:tc>
        <w:tc>
          <w:tcPr/>
          <w:p>
            <w:pPr>
              <w:pStyle w:val="Compact"/>
              <w:jc w:val="right"/>
            </w:pPr>
            <w:r>
              <w:t xml:space="preserve">-64.3167</w:t>
            </w:r>
          </w:p>
        </w:tc>
        <w:tc>
          <w:tcPr/>
          <w:p>
            <w:pPr>
              <w:pStyle w:val="Compact"/>
              <w:jc w:val="left"/>
            </w:pPr>
            <w:r>
              <w:t xml:space="preserve">coral</w:t>
            </w:r>
          </w:p>
        </w:tc>
        <w:tc>
          <w:tcPr/>
          <w:p>
            <w:pPr>
              <w:pStyle w:val="Compact"/>
            </w:pPr>
          </w:p>
        </w:tc>
        <w:tc>
          <w:tcPr/>
          <w:p>
            <w:pPr>
              <w:pStyle w:val="Compact"/>
              <w:jc w:val="left"/>
            </w:pPr>
            <w:r>
              <w:t xml:space="preserve">Xu, Pearson, and Halimeda Kilbourne (2015)</w:t>
            </w:r>
          </w:p>
        </w:tc>
      </w:tr>
      <w:tr>
        <w:tc>
          <w:tcPr/>
          <w:p>
            <w:pPr>
              <w:pStyle w:val="Compact"/>
              <w:jc w:val="left"/>
            </w:pPr>
            <w:hyperlink r:id="rId186">
              <w:r>
                <w:rPr>
                  <w:rStyle w:val="Hyperlink"/>
                </w:rPr>
                <w:t xml:space="preserve">XU15BVI02</w:t>
              </w:r>
            </w:hyperlink>
          </w:p>
        </w:tc>
        <w:tc>
          <w:tcPr/>
          <w:p>
            <w:pPr>
              <w:pStyle w:val="Compact"/>
              <w:jc w:val="left"/>
            </w:pPr>
            <w:r>
              <w:t xml:space="preserve">1.0.2</w:t>
            </w:r>
          </w:p>
        </w:tc>
        <w:tc>
          <w:tcPr/>
          <w:p>
            <w:pPr>
              <w:pStyle w:val="Compact"/>
              <w:jc w:val="right"/>
            </w:pPr>
            <w:r>
              <w:t xml:space="preserve">18.7200</w:t>
            </w:r>
          </w:p>
        </w:tc>
        <w:tc>
          <w:tcPr/>
          <w:p>
            <w:pPr>
              <w:pStyle w:val="Compact"/>
              <w:jc w:val="right"/>
            </w:pPr>
            <w:r>
              <w:t xml:space="preserve">-64.3167</w:t>
            </w:r>
          </w:p>
        </w:tc>
        <w:tc>
          <w:tcPr/>
          <w:p>
            <w:pPr>
              <w:pStyle w:val="Compact"/>
              <w:jc w:val="left"/>
            </w:pPr>
            <w:r>
              <w:t xml:space="preserve">coral</w:t>
            </w:r>
          </w:p>
        </w:tc>
        <w:tc>
          <w:tcPr/>
          <w:p>
            <w:pPr>
              <w:pStyle w:val="Compact"/>
            </w:pPr>
          </w:p>
        </w:tc>
        <w:tc>
          <w:tcPr/>
          <w:p>
            <w:pPr>
              <w:pStyle w:val="Compact"/>
              <w:jc w:val="left"/>
            </w:pPr>
            <w:r>
              <w:t xml:space="preserve">Xu, Pearson, and Halimeda Kilbourne (2015)</w:t>
            </w:r>
          </w:p>
        </w:tc>
      </w:tr>
      <w:tr>
        <w:tc>
          <w:tcPr/>
          <w:p>
            <w:pPr>
              <w:pStyle w:val="Compact"/>
              <w:jc w:val="left"/>
            </w:pPr>
            <w:hyperlink r:id="rId187">
              <w:r>
                <w:rPr>
                  <w:rStyle w:val="Hyperlink"/>
                </w:rPr>
                <w:t xml:space="preserve">XU15BVI03</w:t>
              </w:r>
            </w:hyperlink>
          </w:p>
        </w:tc>
        <w:tc>
          <w:tcPr/>
          <w:p>
            <w:pPr>
              <w:pStyle w:val="Compact"/>
              <w:jc w:val="left"/>
            </w:pPr>
            <w:r>
              <w:t xml:space="preserve">1.0.2</w:t>
            </w:r>
          </w:p>
        </w:tc>
        <w:tc>
          <w:tcPr/>
          <w:p>
            <w:pPr>
              <w:pStyle w:val="Compact"/>
              <w:jc w:val="right"/>
            </w:pPr>
            <w:r>
              <w:t xml:space="preserve">18.7200</w:t>
            </w:r>
          </w:p>
        </w:tc>
        <w:tc>
          <w:tcPr/>
          <w:p>
            <w:pPr>
              <w:pStyle w:val="Compact"/>
              <w:jc w:val="right"/>
            </w:pPr>
            <w:r>
              <w:t xml:space="preserve">-64.3167</w:t>
            </w:r>
          </w:p>
        </w:tc>
        <w:tc>
          <w:tcPr/>
          <w:p>
            <w:pPr>
              <w:pStyle w:val="Compact"/>
              <w:jc w:val="left"/>
            </w:pPr>
            <w:r>
              <w:t xml:space="preserve">coral</w:t>
            </w:r>
          </w:p>
        </w:tc>
        <w:tc>
          <w:tcPr/>
          <w:p>
            <w:pPr>
              <w:pStyle w:val="Compact"/>
            </w:pPr>
          </w:p>
        </w:tc>
        <w:tc>
          <w:tcPr/>
          <w:p>
            <w:pPr>
              <w:pStyle w:val="Compact"/>
              <w:jc w:val="left"/>
            </w:pPr>
            <w:r>
              <w:t xml:space="preserve">Xu, Pearson, and Halimeda Kilbourne (2015)</w:t>
            </w:r>
          </w:p>
        </w:tc>
      </w:tr>
      <w:tr>
        <w:tc>
          <w:tcPr/>
          <w:p>
            <w:pPr>
              <w:pStyle w:val="Compact"/>
              <w:jc w:val="left"/>
            </w:pPr>
            <w:hyperlink r:id="rId188">
              <w:r>
                <w:rPr>
                  <w:rStyle w:val="Hyperlink"/>
                </w:rPr>
                <w:t xml:space="preserve">ZI04IFR01</w:t>
              </w:r>
            </w:hyperlink>
          </w:p>
        </w:tc>
        <w:tc>
          <w:tcPr/>
          <w:p>
            <w:pPr>
              <w:pStyle w:val="Compact"/>
              <w:jc w:val="left"/>
            </w:pPr>
            <w:r>
              <w:t xml:space="preserve">1.0.2</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pPr>
          </w:p>
        </w:tc>
        <w:tc>
          <w:tcPr/>
          <w:p>
            <w:pPr>
              <w:pStyle w:val="Compact"/>
              <w:jc w:val="left"/>
            </w:pPr>
            <w:r>
              <w:t xml:space="preserve">J. Zinke et al. (2004)</w:t>
            </w:r>
          </w:p>
        </w:tc>
      </w:tr>
      <w:tr>
        <w:tc>
          <w:tcPr/>
          <w:p>
            <w:pPr>
              <w:pStyle w:val="Compact"/>
              <w:jc w:val="left"/>
            </w:pPr>
            <w:hyperlink r:id="rId189">
              <w:r>
                <w:rPr>
                  <w:rStyle w:val="Hyperlink"/>
                </w:rPr>
                <w:t xml:space="preserve">ZI08MAY01</w:t>
              </w:r>
            </w:hyperlink>
          </w:p>
        </w:tc>
        <w:tc>
          <w:tcPr/>
          <w:p>
            <w:pPr>
              <w:pStyle w:val="Compact"/>
              <w:jc w:val="left"/>
            </w:pPr>
            <w:r>
              <w:t xml:space="preserve">1.0.2</w:t>
            </w:r>
          </w:p>
        </w:tc>
        <w:tc>
          <w:tcPr/>
          <w:p>
            <w:pPr>
              <w:pStyle w:val="Compact"/>
              <w:jc w:val="right"/>
            </w:pPr>
            <w:r>
              <w:t xml:space="preserve">-12.6500</w:t>
            </w:r>
          </w:p>
        </w:tc>
        <w:tc>
          <w:tcPr/>
          <w:p>
            <w:pPr>
              <w:pStyle w:val="Compact"/>
              <w:jc w:val="right"/>
            </w:pPr>
            <w:r>
              <w:t xml:space="preserve">45.1000</w:t>
            </w:r>
          </w:p>
        </w:tc>
        <w:tc>
          <w:tcPr/>
          <w:p>
            <w:pPr>
              <w:pStyle w:val="Compact"/>
              <w:jc w:val="left"/>
            </w:pPr>
            <w:r>
              <w:t xml:space="preserve">coral</w:t>
            </w:r>
          </w:p>
        </w:tc>
        <w:tc>
          <w:tcPr/>
          <w:p>
            <w:pPr>
              <w:pStyle w:val="Compact"/>
            </w:pPr>
          </w:p>
        </w:tc>
        <w:tc>
          <w:tcPr/>
          <w:p>
            <w:pPr>
              <w:pStyle w:val="Compact"/>
              <w:jc w:val="left"/>
            </w:pPr>
            <w:r>
              <w:t xml:space="preserve">J. Zinke et al. (2008)</w:t>
            </w:r>
          </w:p>
        </w:tc>
      </w:tr>
      <w:tr>
        <w:tc>
          <w:tcPr/>
          <w:p>
            <w:pPr>
              <w:pStyle w:val="Compact"/>
              <w:jc w:val="left"/>
            </w:pPr>
            <w:hyperlink r:id="rId190">
              <w:r>
                <w:rPr>
                  <w:rStyle w:val="Hyperlink"/>
                </w:rPr>
                <w:t xml:space="preserve">ZI14HOU01</w:t>
              </w:r>
            </w:hyperlink>
          </w:p>
        </w:tc>
        <w:tc>
          <w:tcPr/>
          <w:p>
            <w:pPr>
              <w:pStyle w:val="Compact"/>
              <w:jc w:val="left"/>
            </w:pPr>
            <w:r>
              <w:t xml:space="preserve">1.0.2</w:t>
            </w:r>
          </w:p>
        </w:tc>
        <w:tc>
          <w:tcPr/>
          <w:p>
            <w:pPr>
              <w:pStyle w:val="Compact"/>
              <w:jc w:val="right"/>
            </w:pPr>
            <w:r>
              <w:t xml:space="preserve">-28.4600</w:t>
            </w:r>
          </w:p>
        </w:tc>
        <w:tc>
          <w:tcPr/>
          <w:p>
            <w:pPr>
              <w:pStyle w:val="Compact"/>
              <w:jc w:val="right"/>
            </w:pPr>
            <w:r>
              <w:t xml:space="preserve">113.7500</w:t>
            </w:r>
          </w:p>
        </w:tc>
        <w:tc>
          <w:tcPr/>
          <w:p>
            <w:pPr>
              <w:pStyle w:val="Compact"/>
              <w:jc w:val="left"/>
            </w:pPr>
            <w:r>
              <w:t xml:space="preserve">coral</w:t>
            </w:r>
          </w:p>
        </w:tc>
        <w:tc>
          <w:tcPr/>
          <w:p>
            <w:pPr>
              <w:pStyle w:val="Compact"/>
            </w:pPr>
          </w:p>
        </w:tc>
        <w:tc>
          <w:tcPr/>
          <w:p>
            <w:pPr>
              <w:pStyle w:val="Compact"/>
              <w:jc w:val="left"/>
            </w:pPr>
            <w:r>
              <w:t xml:space="preserve">J. Zinke, Rountrey, et al. (2014)</w:t>
            </w:r>
          </w:p>
        </w:tc>
      </w:tr>
      <w:tr>
        <w:tc>
          <w:tcPr/>
          <w:p>
            <w:pPr>
              <w:pStyle w:val="Compact"/>
              <w:jc w:val="left"/>
            </w:pPr>
            <w:hyperlink r:id="rId191">
              <w:r>
                <w:rPr>
                  <w:rStyle w:val="Hyperlink"/>
                </w:rPr>
                <w:t xml:space="preserve">ZI14IFR02</w:t>
              </w:r>
            </w:hyperlink>
          </w:p>
        </w:tc>
        <w:tc>
          <w:tcPr/>
          <w:p>
            <w:pPr>
              <w:pStyle w:val="Compact"/>
              <w:jc w:val="left"/>
            </w:pPr>
            <w:r>
              <w:t xml:space="preserve">1.0.2</w:t>
            </w:r>
          </w:p>
        </w:tc>
        <w:tc>
          <w:tcPr/>
          <w:p>
            <w:pPr>
              <w:pStyle w:val="Compact"/>
              <w:jc w:val="right"/>
            </w:pPr>
            <w:r>
              <w:t xml:space="preserve">-23.1573</w:t>
            </w:r>
          </w:p>
        </w:tc>
        <w:tc>
          <w:tcPr/>
          <w:p>
            <w:pPr>
              <w:pStyle w:val="Compact"/>
              <w:jc w:val="right"/>
            </w:pPr>
            <w:r>
              <w:t xml:space="preserve">43.5882</w:t>
            </w:r>
          </w:p>
        </w:tc>
        <w:tc>
          <w:tcPr/>
          <w:p>
            <w:pPr>
              <w:pStyle w:val="Compact"/>
              <w:jc w:val="left"/>
            </w:pPr>
            <w:r>
              <w:t xml:space="preserve">coral</w:t>
            </w:r>
          </w:p>
        </w:tc>
        <w:tc>
          <w:tcPr/>
          <w:p>
            <w:pPr>
              <w:pStyle w:val="Compact"/>
            </w:pPr>
          </w:p>
        </w:tc>
        <w:tc>
          <w:tcPr/>
          <w:p>
            <w:pPr>
              <w:pStyle w:val="Compact"/>
              <w:jc w:val="left"/>
            </w:pPr>
            <w:r>
              <w:t xml:space="preserve">J. Zinke, Loveday, et al. (2014)</w:t>
            </w:r>
            <w:r>
              <w:t xml:space="preserve">;</w:t>
            </w:r>
            <w:r>
              <w:t xml:space="preserve"> </w:t>
            </w:r>
            <w:r>
              <w:t xml:space="preserve">J. Zinke et al. (2004)</w:t>
            </w:r>
          </w:p>
        </w:tc>
      </w:tr>
      <w:tr>
        <w:tc>
          <w:tcPr/>
          <w:p>
            <w:pPr>
              <w:pStyle w:val="Compact"/>
              <w:jc w:val="left"/>
            </w:pPr>
            <w:hyperlink r:id="rId192">
              <w:r>
                <w:rPr>
                  <w:rStyle w:val="Hyperlink"/>
                </w:rPr>
                <w:t xml:space="preserve">ZI14TUR01</w:t>
              </w:r>
            </w:hyperlink>
          </w:p>
        </w:tc>
        <w:tc>
          <w:tcPr/>
          <w:p>
            <w:pPr>
              <w:pStyle w:val="Compact"/>
              <w:jc w:val="left"/>
            </w:pPr>
            <w:r>
              <w:t xml:space="preserve">1.0.2</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pPr>
          </w:p>
        </w:tc>
        <w:tc>
          <w:tcPr/>
          <w:p>
            <w:pPr>
              <w:pStyle w:val="Compact"/>
              <w:jc w:val="left"/>
            </w:pPr>
            <w:r>
              <w:t xml:space="preserve">J. Zinke, Loveday, et al. (2014)</w:t>
            </w:r>
            <w:r>
              <w:t xml:space="preserve">;</w:t>
            </w:r>
            <w:r>
              <w:t xml:space="preserve"> </w:t>
            </w:r>
            <w:r>
              <w:t xml:space="preserve">J. Zinke et al. (2004)</w:t>
            </w:r>
          </w:p>
        </w:tc>
      </w:tr>
      <w:tr>
        <w:tc>
          <w:tcPr/>
          <w:p>
            <w:pPr>
              <w:pStyle w:val="Compact"/>
              <w:jc w:val="left"/>
            </w:pPr>
            <w:hyperlink r:id="rId193">
              <w:r>
                <w:rPr>
                  <w:rStyle w:val="Hyperlink"/>
                </w:rPr>
                <w:t xml:space="preserve">ZI15BUN01</w:t>
              </w:r>
            </w:hyperlink>
          </w:p>
        </w:tc>
        <w:tc>
          <w:tcPr/>
          <w:p>
            <w:pPr>
              <w:pStyle w:val="Compact"/>
              <w:jc w:val="left"/>
            </w:pPr>
            <w:r>
              <w:t xml:space="preserve">1.0.2</w:t>
            </w:r>
          </w:p>
        </w:tc>
        <w:tc>
          <w:tcPr/>
          <w:p>
            <w:pPr>
              <w:pStyle w:val="Compact"/>
              <w:jc w:val="right"/>
            </w:pPr>
            <w:r>
              <w:t xml:space="preserve">-21.8360</w:t>
            </w:r>
          </w:p>
        </w:tc>
        <w:tc>
          <w:tcPr/>
          <w:p>
            <w:pPr>
              <w:pStyle w:val="Compact"/>
              <w:jc w:val="right"/>
            </w:pPr>
            <w:r>
              <w:t xml:space="preserve">114.1780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4">
              <w:r>
                <w:rPr>
                  <w:rStyle w:val="Hyperlink"/>
                </w:rPr>
                <w:t xml:space="preserve">ZI15CLE01</w:t>
              </w:r>
            </w:hyperlink>
          </w:p>
        </w:tc>
        <w:tc>
          <w:tcPr/>
          <w:p>
            <w:pPr>
              <w:pStyle w:val="Compact"/>
              <w:jc w:val="left"/>
            </w:pPr>
            <w:r>
              <w:t xml:space="preserve">1.0.2</w:t>
            </w:r>
          </w:p>
        </w:tc>
        <w:tc>
          <w:tcPr/>
          <w:p>
            <w:pPr>
              <w:pStyle w:val="Compact"/>
              <w:jc w:val="right"/>
            </w:pPr>
            <w:r>
              <w:t xml:space="preserve">-17.2600</w:t>
            </w:r>
          </w:p>
        </w:tc>
        <w:tc>
          <w:tcPr/>
          <w:p>
            <w:pPr>
              <w:pStyle w:val="Compact"/>
              <w:jc w:val="right"/>
            </w:pPr>
            <w:r>
              <w:t xml:space="preserve">119.2600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5">
              <w:r>
                <w:rPr>
                  <w:rStyle w:val="Hyperlink"/>
                </w:rPr>
                <w:t xml:space="preserve">ZI15IMP01</w:t>
              </w:r>
            </w:hyperlink>
          </w:p>
        </w:tc>
        <w:tc>
          <w:tcPr/>
          <w:p>
            <w:pPr>
              <w:pStyle w:val="Compact"/>
              <w:jc w:val="left"/>
            </w:pPr>
            <w:r>
              <w:t xml:space="preserve">1.0.2</w:t>
            </w:r>
          </w:p>
        </w:tc>
        <w:tc>
          <w:tcPr/>
          <w:p>
            <w:pPr>
              <w:pStyle w:val="Compact"/>
              <w:jc w:val="right"/>
            </w:pPr>
            <w:r>
              <w:t xml:space="preserve">-17.5369</w:t>
            </w:r>
          </w:p>
        </w:tc>
        <w:tc>
          <w:tcPr/>
          <w:p>
            <w:pPr>
              <w:pStyle w:val="Compact"/>
              <w:jc w:val="right"/>
            </w:pPr>
            <w:r>
              <w:t xml:space="preserve">118.9740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6">
              <w:r>
                <w:rPr>
                  <w:rStyle w:val="Hyperlink"/>
                </w:rPr>
                <w:t xml:space="preserve">ZI15IMP02</w:t>
              </w:r>
            </w:hyperlink>
          </w:p>
        </w:tc>
        <w:tc>
          <w:tcPr/>
          <w:p>
            <w:pPr>
              <w:pStyle w:val="Compact"/>
              <w:jc w:val="left"/>
            </w:pPr>
            <w:r>
              <w:t xml:space="preserve">1.0.2</w:t>
            </w:r>
          </w:p>
        </w:tc>
        <w:tc>
          <w:tcPr/>
          <w:p>
            <w:pPr>
              <w:pStyle w:val="Compact"/>
              <w:jc w:val="right"/>
            </w:pPr>
            <w:r>
              <w:t xml:space="preserve">-17.5196</w:t>
            </w:r>
          </w:p>
        </w:tc>
        <w:tc>
          <w:tcPr/>
          <w:p>
            <w:pPr>
              <w:pStyle w:val="Compact"/>
              <w:jc w:val="right"/>
            </w:pPr>
            <w:r>
              <w:t xml:space="preserve">118.9690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7">
              <w:r>
                <w:rPr>
                  <w:rStyle w:val="Hyperlink"/>
                </w:rPr>
                <w:t xml:space="preserve">ZI15MER01</w:t>
              </w:r>
            </w:hyperlink>
          </w:p>
        </w:tc>
        <w:tc>
          <w:tcPr/>
          <w:p>
            <w:pPr>
              <w:pStyle w:val="Compact"/>
              <w:jc w:val="left"/>
            </w:pPr>
            <w:r>
              <w:t xml:space="preserve">1.0.2</w:t>
            </w:r>
          </w:p>
        </w:tc>
        <w:tc>
          <w:tcPr/>
          <w:p>
            <w:pPr>
              <w:pStyle w:val="Compact"/>
              <w:jc w:val="right"/>
            </w:pPr>
            <w:r>
              <w:t xml:space="preserve">-17.1000</w:t>
            </w:r>
          </w:p>
        </w:tc>
        <w:tc>
          <w:tcPr/>
          <w:p>
            <w:pPr>
              <w:pStyle w:val="Compact"/>
              <w:jc w:val="right"/>
            </w:pPr>
            <w:r>
              <w:t xml:space="preserve">119.6000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8">
              <w:r>
                <w:rPr>
                  <w:rStyle w:val="Hyperlink"/>
                </w:rPr>
                <w:t xml:space="preserve">ZI15TAN01</w:t>
              </w:r>
            </w:hyperlink>
          </w:p>
        </w:tc>
        <w:tc>
          <w:tcPr/>
          <w:p>
            <w:pPr>
              <w:pStyle w:val="Compact"/>
              <w:jc w:val="left"/>
            </w:pPr>
            <w:r>
              <w:t xml:space="preserve">1.0.2</w:t>
            </w:r>
          </w:p>
        </w:tc>
        <w:tc>
          <w:tcPr/>
          <w:p>
            <w:pPr>
              <w:pStyle w:val="Compact"/>
              <w:jc w:val="right"/>
            </w:pPr>
            <w:r>
              <w:t xml:space="preserve">-21.8930</w:t>
            </w:r>
          </w:p>
        </w:tc>
        <w:tc>
          <w:tcPr/>
          <w:p>
            <w:pPr>
              <w:pStyle w:val="Compact"/>
              <w:jc w:val="right"/>
            </w:pPr>
            <w:r>
              <w:t xml:space="preserve">113.9630</w:t>
            </w:r>
          </w:p>
        </w:tc>
        <w:tc>
          <w:tcPr/>
          <w:p>
            <w:pPr>
              <w:pStyle w:val="Compact"/>
              <w:jc w:val="left"/>
            </w:pPr>
            <w:r>
              <w:t xml:space="preserve">coral</w:t>
            </w:r>
          </w:p>
        </w:tc>
        <w:tc>
          <w:tcPr/>
          <w:p>
            <w:pPr>
              <w:pStyle w:val="Compact"/>
            </w:pPr>
          </w:p>
        </w:tc>
        <w:tc>
          <w:tcPr/>
          <w:p>
            <w:pPr>
              <w:pStyle w:val="Compact"/>
              <w:jc w:val="left"/>
            </w:pPr>
            <w:r>
              <w:t xml:space="preserve">J. Zinke et al. (2015)</w:t>
            </w:r>
          </w:p>
        </w:tc>
      </w:tr>
      <w:tr>
        <w:tc>
          <w:tcPr/>
          <w:p>
            <w:pPr>
              <w:pStyle w:val="Compact"/>
              <w:jc w:val="left"/>
            </w:pPr>
            <w:hyperlink r:id="rId199">
              <w:r>
                <w:rPr>
                  <w:rStyle w:val="Hyperlink"/>
                </w:rPr>
                <w:t xml:space="preserve">ZI16ROD01</w:t>
              </w:r>
            </w:hyperlink>
          </w:p>
        </w:tc>
        <w:tc>
          <w:tcPr/>
          <w:p>
            <w:pPr>
              <w:pStyle w:val="Compact"/>
              <w:jc w:val="left"/>
            </w:pPr>
            <w:r>
              <w:t xml:space="preserve">1.0.2</w:t>
            </w:r>
          </w:p>
        </w:tc>
        <w:tc>
          <w:tcPr/>
          <w:p>
            <w:pPr>
              <w:pStyle w:val="Compact"/>
              <w:jc w:val="right"/>
            </w:pPr>
            <w:r>
              <w:t xml:space="preserve">-19.6710</w:t>
            </w:r>
          </w:p>
        </w:tc>
        <w:tc>
          <w:tcPr/>
          <w:p>
            <w:pPr>
              <w:pStyle w:val="Compact"/>
              <w:jc w:val="right"/>
            </w:pPr>
            <w:r>
              <w:t xml:space="preserve">63.4290</w:t>
            </w:r>
          </w:p>
        </w:tc>
        <w:tc>
          <w:tcPr/>
          <w:p>
            <w:pPr>
              <w:pStyle w:val="Compact"/>
              <w:jc w:val="left"/>
            </w:pPr>
            <w:r>
              <w:t xml:space="preserve">coral</w:t>
            </w:r>
          </w:p>
        </w:tc>
        <w:tc>
          <w:tcPr/>
          <w:p>
            <w:pPr>
              <w:pStyle w:val="Compact"/>
            </w:pPr>
          </w:p>
        </w:tc>
        <w:tc>
          <w:tcPr/>
          <w:p>
            <w:pPr>
              <w:pStyle w:val="Compact"/>
              <w:jc w:val="left"/>
            </w:pPr>
            <w:r>
              <w:t xml:space="preserve">Jens Zinke et al. (2016)</w:t>
            </w:r>
          </w:p>
        </w:tc>
      </w:tr>
      <w:tr>
        <w:tc>
          <w:tcPr/>
          <w:p>
            <w:pPr>
              <w:pStyle w:val="Compact"/>
              <w:jc w:val="left"/>
            </w:pPr>
            <w:hyperlink r:id="rId200">
              <w:r>
                <w:rPr>
                  <w:rStyle w:val="Hyperlink"/>
                </w:rPr>
                <w:t xml:space="preserve">ZI16ROD02</w:t>
              </w:r>
            </w:hyperlink>
          </w:p>
        </w:tc>
        <w:tc>
          <w:tcPr/>
          <w:p>
            <w:pPr>
              <w:pStyle w:val="Compact"/>
              <w:jc w:val="left"/>
            </w:pPr>
            <w:r>
              <w:t xml:space="preserve">1.0.2</w:t>
            </w:r>
          </w:p>
        </w:tc>
        <w:tc>
          <w:tcPr/>
          <w:p>
            <w:pPr>
              <w:pStyle w:val="Compact"/>
              <w:jc w:val="right"/>
            </w:pPr>
            <w:r>
              <w:t xml:space="preserve">-19.6670</w:t>
            </w:r>
          </w:p>
        </w:tc>
        <w:tc>
          <w:tcPr/>
          <w:p>
            <w:pPr>
              <w:pStyle w:val="Compact"/>
              <w:jc w:val="right"/>
            </w:pPr>
            <w:r>
              <w:t xml:space="preserve">63.4340</w:t>
            </w:r>
          </w:p>
        </w:tc>
        <w:tc>
          <w:tcPr/>
          <w:p>
            <w:pPr>
              <w:pStyle w:val="Compact"/>
              <w:jc w:val="left"/>
            </w:pPr>
            <w:r>
              <w:t xml:space="preserve">coral</w:t>
            </w:r>
          </w:p>
        </w:tc>
        <w:tc>
          <w:tcPr/>
          <w:p>
            <w:pPr>
              <w:pStyle w:val="Compact"/>
            </w:pPr>
          </w:p>
        </w:tc>
        <w:tc>
          <w:tcPr/>
          <w:p>
            <w:pPr>
              <w:pStyle w:val="Compact"/>
              <w:jc w:val="left"/>
            </w:pPr>
            <w:r>
              <w:t xml:space="preserve">Jens Zinke et al. (2016)</w:t>
            </w:r>
          </w:p>
        </w:tc>
      </w:tr>
    </w:tbl>
    <w:bookmarkStart w:id="477" w:name="refs"/>
    <w:bookmarkStart w:id="202" w:name="Xb7b71ea0868159645a937ad008c0bc38ca21345"/>
    <w:p>
      <w:pPr>
        <w:pStyle w:val="Bibliography"/>
      </w:pPr>
      <w:r>
        <w:t xml:space="preserve">Abram, Nerilie J., Bronwyn C. Dixon, Madelaine G. Rosevear, Benjamin Plunkett, Michael K. Gagan, Wahyoe S. Hantoro, and Steven J. Phipps. 2015.</w:t>
      </w:r>
      <w:r>
        <w:t xml:space="preserve"> </w:t>
      </w:r>
      <w:r>
        <w:t xml:space="preserve">“Optimized Coral Reconstructions of the Indian Ocean Dipole: An Assessment of Location and Length Considerations.”</w:t>
      </w:r>
      <w:r>
        <w:t xml:space="preserve"> </w:t>
      </w:r>
      <w:r>
        <w:rPr>
          <w:i/>
          <w:iCs/>
        </w:rPr>
        <w:t xml:space="preserve">Paleoceanography</w:t>
      </w:r>
      <w:r>
        <w:t xml:space="preserve"> </w:t>
      </w:r>
      <w:r>
        <w:t xml:space="preserve">30 (10): 1391–1405.</w:t>
      </w:r>
      <w:r>
        <w:t xml:space="preserve"> </w:t>
      </w:r>
      <w:hyperlink r:id="rId201">
        <w:r>
          <w:rPr>
            <w:rStyle w:val="Hyperlink"/>
          </w:rPr>
          <w:t xml:space="preserve">https://doi.org/10.1002/2015pa002810</w:t>
        </w:r>
      </w:hyperlink>
      <w:r>
        <w:t xml:space="preserve">.</w:t>
      </w:r>
    </w:p>
    <w:bookmarkEnd w:id="202"/>
    <w:bookmarkStart w:id="204"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203">
        <w:r>
          <w:rPr>
            <w:rStyle w:val="Hyperlink"/>
          </w:rPr>
          <w:t xml:space="preserve">https://doi.org/10.1038/ngeo357</w:t>
        </w:r>
      </w:hyperlink>
      <w:r>
        <w:t xml:space="preserve">.</w:t>
      </w:r>
    </w:p>
    <w:bookmarkEnd w:id="204"/>
    <w:bookmarkStart w:id="206" w:name="X26be5a99bf1954a2744cefe30b87ebc2e835fcc"/>
    <w:p>
      <w:pPr>
        <w:pStyle w:val="Bibliography"/>
      </w:pPr>
      <w:r>
        <w:t xml:space="preserve">Abram, Nerilie J., Nicky M. Wright, Bethany Ellis, Bronwyn C. Dixon, Jennifer B. Wurtzel, Matthew H. England, Caroline C. Ummenhofer, et al. 2020.</w:t>
      </w:r>
      <w:r>
        <w:t xml:space="preserve"> </w:t>
      </w:r>
      <w:r>
        <w:t xml:space="preserve">“Coupling of Indo-Pacific Climate Variability over the Last Millennium.”</w:t>
      </w:r>
      <w:r>
        <w:t xml:space="preserve"> </w:t>
      </w:r>
      <w:r>
        <w:rPr>
          <w:i/>
          <w:iCs/>
        </w:rPr>
        <w:t xml:space="preserve">Nature</w:t>
      </w:r>
      <w:r>
        <w:t xml:space="preserve"> </w:t>
      </w:r>
      <w:r>
        <w:t xml:space="preserve">579 (7799): 385–92.</w:t>
      </w:r>
      <w:r>
        <w:t xml:space="preserve"> </w:t>
      </w:r>
      <w:hyperlink r:id="rId205">
        <w:r>
          <w:rPr>
            <w:rStyle w:val="Hyperlink"/>
          </w:rPr>
          <w:t xml:space="preserve">https://doi.org/10.1038/s41586-020-2084-4</w:t>
        </w:r>
      </w:hyperlink>
      <w:r>
        <w:t xml:space="preserve">.</w:t>
      </w:r>
    </w:p>
    <w:bookmarkEnd w:id="206"/>
    <w:bookmarkStart w:id="208" w:name="Xc14e955ea33ee5e1c9be2779ebdd398b8e8fbe8"/>
    <w:p>
      <w:pPr>
        <w:pStyle w:val="Bibliography"/>
      </w:pPr>
      <w:r>
        <w:t xml:space="preserve">Alpert, Alice E., Anne L. Cohen, Delia W. Oppo, Thomas M. DeCarlo, Glenn A. Gaetani, Edwin A. Hernandez?Delgado, Amos Winter, and Meagan E. Gonneea. 2017.</w:t>
      </w:r>
      <w:r>
        <w:t xml:space="preserve"> </w:t>
      </w:r>
      <w:r>
        <w:t xml:space="preserve">“Twentieth Century Warming of the Tropical Atlantic Captured by Sr‐u Paleothermometry.”</w:t>
      </w:r>
      <w:r>
        <w:t xml:space="preserve"> </w:t>
      </w:r>
      <w:r>
        <w:rPr>
          <w:i/>
          <w:iCs/>
        </w:rPr>
        <w:t xml:space="preserve">Paleoceanography</w:t>
      </w:r>
      <w:r>
        <w:t xml:space="preserve"> </w:t>
      </w:r>
      <w:r>
        <w:t xml:space="preserve">32 (2): 146–60.</w:t>
      </w:r>
      <w:r>
        <w:t xml:space="preserve"> </w:t>
      </w:r>
      <w:hyperlink r:id="rId207">
        <w:r>
          <w:rPr>
            <w:rStyle w:val="Hyperlink"/>
          </w:rPr>
          <w:t xml:space="preserve">https://doi.org/10.1002/2016pa002976</w:t>
        </w:r>
      </w:hyperlink>
      <w:r>
        <w:t xml:space="preserve">.</w:t>
      </w:r>
    </w:p>
    <w:bookmarkEnd w:id="208"/>
    <w:bookmarkStart w:id="210"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209">
        <w:r>
          <w:rPr>
            <w:rStyle w:val="Hyperlink"/>
          </w:rPr>
          <w:t xml:space="preserve">https://doi.org/10.1029/2004jc002555</w:t>
        </w:r>
      </w:hyperlink>
      <w:r>
        <w:t xml:space="preserve">.</w:t>
      </w:r>
    </w:p>
    <w:bookmarkEnd w:id="210"/>
    <w:bookmarkStart w:id="212" w:name="X0728c4d772340111380e1fb66ad1034ddfeeac1"/>
    <w:p>
      <w:pPr>
        <w:pStyle w:val="Bibliography"/>
      </w:pPr>
      <w:r>
        <w:t xml:space="preserve">Bagnato, Stefan, Braddock K. Linsley, Stephen S. Howe, Gerard M. Wellington, and Jim Salinger. 2004.</w:t>
      </w:r>
      <w:r>
        <w:t xml:space="preserve"> </w:t>
      </w:r>
      <w:r>
        <w:t xml:space="preserve">“Evaluating the Use of the Massive Coral Diploastrea Heliopora for Paleoclimate Reconstruction.”</w:t>
      </w:r>
      <w:r>
        <w:t xml:space="preserve"> </w:t>
      </w:r>
      <w:r>
        <w:rPr>
          <w:i/>
          <w:iCs/>
        </w:rPr>
        <w:t xml:space="preserve">Paleoceanography</w:t>
      </w:r>
      <w:r>
        <w:t xml:space="preserve"> </w:t>
      </w:r>
      <w:r>
        <w:t xml:space="preserve">19 (1).</w:t>
      </w:r>
      <w:r>
        <w:t xml:space="preserve"> </w:t>
      </w:r>
      <w:hyperlink r:id="rId211">
        <w:r>
          <w:rPr>
            <w:rStyle w:val="Hyperlink"/>
          </w:rPr>
          <w:t xml:space="preserve">https://doi.org/10.1029/2003pa000935</w:t>
        </w:r>
      </w:hyperlink>
      <w:r>
        <w:t xml:space="preserve">.</w:t>
      </w:r>
    </w:p>
    <w:bookmarkEnd w:id="212"/>
    <w:bookmarkStart w:id="214" w:name="X577f55c2f4506f4aeac73040c420a27d9d13a47"/>
    <w:p>
      <w:pPr>
        <w:pStyle w:val="Bibliography"/>
      </w:pPr>
      <w:r>
        <w:t xml:space="preserve">Boiseau, Muriel, Michael Ghil, and Anne Juillet?Leclerc. 1999.</w:t>
      </w:r>
      <w:r>
        <w:t xml:space="preserve"> </w:t>
      </w:r>
      <w:r>
        <w:t xml:space="preserve">“Climatic Trends and Interdecadal Variability from South‐central Pacific Coral Records.”</w:t>
      </w:r>
      <w:r>
        <w:t xml:space="preserve"> </w:t>
      </w:r>
      <w:r>
        <w:rPr>
          <w:i/>
          <w:iCs/>
        </w:rPr>
        <w:t xml:space="preserve">Geophysical Research Letters</w:t>
      </w:r>
      <w:r>
        <w:t xml:space="preserve"> </w:t>
      </w:r>
      <w:r>
        <w:t xml:space="preserve">26 (18): 2881–84.</w:t>
      </w:r>
      <w:r>
        <w:t xml:space="preserve"> </w:t>
      </w:r>
      <w:hyperlink r:id="rId213">
        <w:r>
          <w:rPr>
            <w:rStyle w:val="Hyperlink"/>
          </w:rPr>
          <w:t xml:space="preserve">https://doi.org/10.1029/1999gl900595</w:t>
        </w:r>
      </w:hyperlink>
      <w:r>
        <w:t xml:space="preserve">.</w:t>
      </w:r>
    </w:p>
    <w:bookmarkEnd w:id="214"/>
    <w:bookmarkStart w:id="216" w:name="Xa4736e12ea59567a9df87c3439df5a93695d03a"/>
    <w:p>
      <w:pPr>
        <w:pStyle w:val="Bibliography"/>
      </w:pPr>
      <w:r>
        <w:t xml:space="preserve">Boiseau, Muriel, Anne Juillet-Leclerc, Pascal Yiou, Bernard Salvat, Peter Isdale, and Mireille Guillaume. 1998.</w:t>
      </w:r>
      <w:r>
        <w:t xml:space="preserve"> </w:t>
      </w:r>
      <w:r>
        <w:t xml:space="preserve">“Atmospheric and Oceanic Evidences of El Niño-Southern Oscillation Events in the South Central Pacific Ocean from Coral Stable Isotopic Records over the Last 137 Years.”</w:t>
      </w:r>
      <w:r>
        <w:t xml:space="preserve"> </w:t>
      </w:r>
      <w:r>
        <w:rPr>
          <w:i/>
          <w:iCs/>
        </w:rPr>
        <w:t xml:space="preserve">Paleoceanography</w:t>
      </w:r>
      <w:r>
        <w:t xml:space="preserve"> </w:t>
      </w:r>
      <w:r>
        <w:t xml:space="preserve">13 (6): 671–85.</w:t>
      </w:r>
      <w:r>
        <w:t xml:space="preserve"> </w:t>
      </w:r>
      <w:hyperlink r:id="rId215">
        <w:r>
          <w:rPr>
            <w:rStyle w:val="Hyperlink"/>
          </w:rPr>
          <w:t xml:space="preserve">https://doi.org/10.1029/98pa02502</w:t>
        </w:r>
      </w:hyperlink>
      <w:r>
        <w:t xml:space="preserve">.</w:t>
      </w:r>
    </w:p>
    <w:bookmarkEnd w:id="216"/>
    <w:bookmarkStart w:id="218" w:name="X38ffbcbc764f09d7ef24438a0d732d9330f04a6"/>
    <w:p>
      <w:pPr>
        <w:pStyle w:val="Bibliography"/>
      </w:pPr>
      <w:r>
        <w:t xml:space="preserve">Bolton, A., N. F. Goodkin, K. Hughen, D. R. Ostermann, S. T. Vo, and H. K. Phan. 2014.</w:t>
      </w:r>
      <w:r>
        <w:t xml:space="preserve"> </w:t>
      </w:r>
      <w:r>
        <w:t xml:space="preserve">“Paired Porites Coral Sr/Ca and δ18O from the Western South China Sea: Proxy Calibration of Sea Surface Temperature and Precipitation.”</w:t>
      </w:r>
      <w:r>
        <w:t xml:space="preserve"> </w:t>
      </w:r>
      <w:r>
        <w:rPr>
          <w:i/>
          <w:iCs/>
        </w:rPr>
        <w:t xml:space="preserve">Palaeogeography, Palaeoclimatology, Palaeoecology</w:t>
      </w:r>
      <w:r>
        <w:t xml:space="preserve"> </w:t>
      </w:r>
      <w:r>
        <w:t xml:space="preserve">410 (September): 233–43.</w:t>
      </w:r>
      <w:r>
        <w:t xml:space="preserve"> </w:t>
      </w:r>
      <w:hyperlink r:id="rId217">
        <w:r>
          <w:rPr>
            <w:rStyle w:val="Hyperlink"/>
          </w:rPr>
          <w:t xml:space="preserve">https://doi.org/10.1016/j.palaeo.2014.05.047</w:t>
        </w:r>
      </w:hyperlink>
      <w:r>
        <w:t xml:space="preserve">.</w:t>
      </w:r>
    </w:p>
    <w:bookmarkEnd w:id="218"/>
    <w:bookmarkStart w:id="220" w:name="Xf31069e75b6be7826ff167e499d73c74c53cd8b"/>
    <w:p>
      <w:pPr>
        <w:pStyle w:val="Bibliography"/>
      </w:pPr>
      <w:r>
        <w:t xml:space="preserve">Bryan, Sean P., Konrad A. Hughen, Kristopher B. Karnauskas, and J. Thomas Farrar. 2019.</w:t>
      </w:r>
      <w:r>
        <w:t xml:space="preserve"> </w:t>
      </w:r>
      <w:r>
        <w:t xml:space="preserve">“Two Hundred Fifty Years of Reconstructed South Asian Summer Monsoon Intensity and Decadal‐scale Variability.”</w:t>
      </w:r>
      <w:r>
        <w:t xml:space="preserve"> </w:t>
      </w:r>
      <w:r>
        <w:rPr>
          <w:i/>
          <w:iCs/>
        </w:rPr>
        <w:t xml:space="preserve">Geophysical Research Letters</w:t>
      </w:r>
      <w:r>
        <w:t xml:space="preserve"> </w:t>
      </w:r>
      <w:r>
        <w:t xml:space="preserve">46 (7): 3927–35.</w:t>
      </w:r>
      <w:r>
        <w:t xml:space="preserve"> </w:t>
      </w:r>
      <w:hyperlink r:id="rId219">
        <w:r>
          <w:rPr>
            <w:rStyle w:val="Hyperlink"/>
          </w:rPr>
          <w:t xml:space="preserve">https://doi.org/10.1029/2018gl081593</w:t>
        </w:r>
      </w:hyperlink>
      <w:r>
        <w:t xml:space="preserve">.</w:t>
      </w:r>
    </w:p>
    <w:bookmarkEnd w:id="220"/>
    <w:bookmarkStart w:id="222" w:name="X6415c515f6d21b14c885a91d8348c1ffb43e335"/>
    <w:p>
      <w:pPr>
        <w:pStyle w:val="Bibliography"/>
      </w:pPr>
      <w:r>
        <w:t xml:space="preserve">Cahyarini, Sri Yudawati, Miriam Pfeiffer, Intan Suci Nurhati, Edvin Aldrian, Wolf?Christian Dullo, and Steffen Hetzinger. 2014.</w:t>
      </w:r>
      <w:r>
        <w:t xml:space="preserve"> </w:t>
      </w:r>
      <w:r>
        <w:t xml:space="preserve">“Twentieth Century Sea Surface Temperature and Salinity Variations at Timor Inferred from Paired Coral δ18O and Sr/Ca Measurements.”</w:t>
      </w:r>
      <w:r>
        <w:t xml:space="preserve"> </w:t>
      </w:r>
      <w:r>
        <w:rPr>
          <w:i/>
          <w:iCs/>
        </w:rPr>
        <w:t xml:space="preserve">Journal of Geophysical Research: Oceans</w:t>
      </w:r>
      <w:r>
        <w:t xml:space="preserve"> </w:t>
      </w:r>
      <w:r>
        <w:t xml:space="preserve">119 (7): 4593–4604.</w:t>
      </w:r>
      <w:r>
        <w:t xml:space="preserve"> </w:t>
      </w:r>
      <w:hyperlink r:id="rId221">
        <w:r>
          <w:rPr>
            <w:rStyle w:val="Hyperlink"/>
          </w:rPr>
          <w:t xml:space="preserve">https://doi.org/10.1002/2013jc009594</w:t>
        </w:r>
      </w:hyperlink>
      <w:r>
        <w:t xml:space="preserve">.</w:t>
      </w:r>
    </w:p>
    <w:bookmarkEnd w:id="222"/>
    <w:bookmarkStart w:id="224"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223">
        <w:r>
          <w:rPr>
            <w:rStyle w:val="Hyperlink"/>
          </w:rPr>
          <w:t xml:space="preserve">https://doi.org/10.1016/j.palaeo.2006.12.003</w:t>
        </w:r>
      </w:hyperlink>
      <w:r>
        <w:t xml:space="preserve">.</w:t>
      </w:r>
    </w:p>
    <w:bookmarkEnd w:id="224"/>
    <w:bookmarkStart w:id="226" w:name="X986e831aace9a1383eacd82c90a52ee7100b4b1"/>
    <w:p>
      <w:pPr>
        <w:pStyle w:val="Bibliography"/>
      </w:pPr>
      <w:r>
        <w:t xml:space="preserve">Carilli, J. E., C. D. Charles, M. Garren, M. McField, and R. D. Norris. 2013.</w:t>
      </w:r>
      <w:r>
        <w:t xml:space="preserve"> </w:t>
      </w:r>
      <w:r>
        <w:t xml:space="preserve">“Baseline Shifts in Coral Skeletal Oxygen Isotopic Composition: A Signature of Symbiont Shuffling?”</w:t>
      </w:r>
      <w:r>
        <w:t xml:space="preserve"> </w:t>
      </w:r>
      <w:r>
        <w:rPr>
          <w:i/>
          <w:iCs/>
        </w:rPr>
        <w:t xml:space="preserve">Coral Reefs</w:t>
      </w:r>
      <w:r>
        <w:t xml:space="preserve"> </w:t>
      </w:r>
      <w:r>
        <w:t xml:space="preserve">32 (2): 559–71.</w:t>
      </w:r>
      <w:r>
        <w:t xml:space="preserve"> </w:t>
      </w:r>
      <w:hyperlink r:id="rId225">
        <w:r>
          <w:rPr>
            <w:rStyle w:val="Hyperlink"/>
          </w:rPr>
          <w:t xml:space="preserve">https://doi.org/10.1007/s00338-012-1004-y</w:t>
        </w:r>
      </w:hyperlink>
      <w:r>
        <w:t xml:space="preserve">.</w:t>
      </w:r>
    </w:p>
    <w:bookmarkEnd w:id="226"/>
    <w:bookmarkStart w:id="228" w:name="X2ac8db69b16f4e3f6c1a070f75fe6d418d703c0"/>
    <w:p>
      <w:pPr>
        <w:pStyle w:val="Bibliography"/>
      </w:pPr>
      <w:r>
        <w:t xml:space="preserve">Carilli, Jessica E., Helen V. McGregor, Jessica J. Gaudry, Simon D. Donner, Michael K. Gagan, Samantha Stevenson, Henri Wong, and David Fink. 2014.</w:t>
      </w:r>
      <w:r>
        <w:t xml:space="preserve"> </w:t>
      </w:r>
      <w:r>
        <w:t xml:space="preserve">“Equatorial Pacific Coral Geochemical Records Show Recent Weakening of the Walker Circulation.”</w:t>
      </w:r>
      <w:r>
        <w:t xml:space="preserve"> </w:t>
      </w:r>
      <w:r>
        <w:rPr>
          <w:i/>
          <w:iCs/>
        </w:rPr>
        <w:t xml:space="preserve">Paleoceanography</w:t>
      </w:r>
      <w:r>
        <w:t xml:space="preserve"> </w:t>
      </w:r>
      <w:r>
        <w:t xml:space="preserve">29 (11): 1031–45.</w:t>
      </w:r>
      <w:r>
        <w:t xml:space="preserve"> </w:t>
      </w:r>
      <w:hyperlink r:id="rId227">
        <w:r>
          <w:rPr>
            <w:rStyle w:val="Hyperlink"/>
          </w:rPr>
          <w:t xml:space="preserve">https://doi.org/10.1002/2014pa002683</w:t>
        </w:r>
      </w:hyperlink>
      <w:r>
        <w:t xml:space="preserve">.</w:t>
      </w:r>
    </w:p>
    <w:bookmarkEnd w:id="228"/>
    <w:bookmarkStart w:id="230" w:name="X426e5feb766222f8cc451ba995f8e78267d025b"/>
    <w:p>
      <w:pPr>
        <w:pStyle w:val="Bibliography"/>
      </w:pPr>
      <w:r>
        <w:t xml:space="preserve">Chakraborty, S., and R. Ramesh. 1998.</w:t>
      </w:r>
      <w:r>
        <w:t xml:space="preserve"> </w:t>
      </w:r>
      <w:r>
        <w:t xml:space="preserve">“Stable Isotope Variations in a Coral (Favia Speciosa) from the Gulf of Kutch During 1948–1989 a.d.: Environmental Implications.”</w:t>
      </w:r>
      <w:r>
        <w:t xml:space="preserve"> </w:t>
      </w:r>
      <w:r>
        <w:rPr>
          <w:i/>
          <w:iCs/>
        </w:rPr>
        <w:t xml:space="preserve">Journal of Earth System Science</w:t>
      </w:r>
      <w:r>
        <w:t xml:space="preserve"> </w:t>
      </w:r>
      <w:r>
        <w:t xml:space="preserve">107 (4): 331–41.</w:t>
      </w:r>
      <w:r>
        <w:t xml:space="preserve"> </w:t>
      </w:r>
      <w:hyperlink r:id="rId229">
        <w:r>
          <w:rPr>
            <w:rStyle w:val="Hyperlink"/>
          </w:rPr>
          <w:t xml:space="preserve">https://doi.org/10.1007/bf02841599</w:t>
        </w:r>
      </w:hyperlink>
      <w:r>
        <w:t xml:space="preserve">.</w:t>
      </w:r>
    </w:p>
    <w:bookmarkEnd w:id="230"/>
    <w:bookmarkStart w:id="232"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231">
        <w:r>
          <w:rPr>
            <w:rStyle w:val="Hyperlink"/>
          </w:rPr>
          <w:t xml:space="preserve">https://doi.org/10.1126/science.277.5328.925</w:t>
        </w:r>
      </w:hyperlink>
      <w:r>
        <w:t xml:space="preserve">.</w:t>
      </w:r>
    </w:p>
    <w:bookmarkEnd w:id="232"/>
    <w:bookmarkStart w:id="234"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233">
        <w:r>
          <w:rPr>
            <w:rStyle w:val="Hyperlink"/>
          </w:rPr>
          <w:t xml:space="preserve">https://doi.org/10.1016/s0025-3227(03)00217-2</w:t>
        </w:r>
      </w:hyperlink>
      <w:r>
        <w:t xml:space="preserve">.</w:t>
      </w:r>
    </w:p>
    <w:bookmarkEnd w:id="234"/>
    <w:bookmarkStart w:id="236" w:name="X41de13cee0a5496fb77e2ba1abea53b02f6fa21"/>
    <w:p>
      <w:pPr>
        <w:pStyle w:val="Bibliography"/>
      </w:pPr>
      <w:r>
        <w:t xml:space="preserve">Chen, Tianran, Kim M. Cobb, George Roff, Jianxin Zhao, Hongqiang Yang, Minhang Hu, and Kuan Zhao. 2018.</w:t>
      </w:r>
      <w:r>
        <w:t xml:space="preserve"> </w:t>
      </w:r>
      <w:r>
        <w:t xml:space="preserve">“Coral‐derived Western Pacific Tropical Sea Surface Temperatures During the Last Millennium.”</w:t>
      </w:r>
      <w:r>
        <w:t xml:space="preserve"> </w:t>
      </w:r>
      <w:r>
        <w:rPr>
          <w:i/>
          <w:iCs/>
        </w:rPr>
        <w:t xml:space="preserve">Geophysical Research Letters</w:t>
      </w:r>
      <w:r>
        <w:t xml:space="preserve"> </w:t>
      </w:r>
      <w:r>
        <w:t xml:space="preserve">45 (8): 3542–49.</w:t>
      </w:r>
      <w:r>
        <w:t xml:space="preserve"> </w:t>
      </w:r>
      <w:hyperlink r:id="rId235">
        <w:r>
          <w:rPr>
            <w:rStyle w:val="Hyperlink"/>
          </w:rPr>
          <w:t xml:space="preserve">https://doi.org/10.1002/2018gl077619</w:t>
        </w:r>
      </w:hyperlink>
      <w:r>
        <w:t xml:space="preserve">.</w:t>
      </w:r>
    </w:p>
    <w:bookmarkEnd w:id="236"/>
    <w:bookmarkStart w:id="238"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237">
        <w:r>
          <w:rPr>
            <w:rStyle w:val="Hyperlink"/>
          </w:rPr>
          <w:t xml:space="preserve">https://doi.org/10.1038/nature01779</w:t>
        </w:r>
      </w:hyperlink>
      <w:r>
        <w:t xml:space="preserve">.</w:t>
      </w:r>
    </w:p>
    <w:bookmarkEnd w:id="238"/>
    <w:bookmarkStart w:id="240" w:name="Xc334a0987d75e8a8460cbbe4363eebfd9551afd"/>
    <w:p>
      <w:pPr>
        <w:pStyle w:val="Bibliography"/>
      </w:pPr>
      <w:r>
        <w:t xml:space="preserve">Cobb, Kim M., Christopher D. Charles, Hai Cheng, Miriam Kastner, and R.Lawrence Edwards. 2003.</w:t>
      </w:r>
      <w:r>
        <w:t xml:space="preserve"> </w:t>
      </w:r>
      <w:r>
        <w:t xml:space="preserve">“U/Th-Dating Living and Young Fossil Corals from the Central Tropical Pacific.”</w:t>
      </w:r>
      <w:r>
        <w:t xml:space="preserve"> </w:t>
      </w:r>
      <w:r>
        <w:rPr>
          <w:i/>
          <w:iCs/>
        </w:rPr>
        <w:t xml:space="preserve">Earth and Planetary Science Letters</w:t>
      </w:r>
      <w:r>
        <w:t xml:space="preserve"> </w:t>
      </w:r>
      <w:r>
        <w:t xml:space="preserve">210 (1–2): 91–103.</w:t>
      </w:r>
      <w:r>
        <w:t xml:space="preserve"> </w:t>
      </w:r>
      <w:hyperlink r:id="rId239">
        <w:r>
          <w:rPr>
            <w:rStyle w:val="Hyperlink"/>
          </w:rPr>
          <w:t xml:space="preserve">https://doi.org/10.1016/s0012-821x(03)00138-9</w:t>
        </w:r>
      </w:hyperlink>
      <w:r>
        <w:t xml:space="preserve">.</w:t>
      </w:r>
    </w:p>
    <w:bookmarkEnd w:id="240"/>
    <w:bookmarkStart w:id="242" w:name="X4d5284774fb9452528d7261c268fa8263050856"/>
    <w:p>
      <w:pPr>
        <w:pStyle w:val="Bibliography"/>
      </w:pPr>
      <w:r>
        <w:t xml:space="preserve">Cobb, Kim M., Christopher D. Charles, and David E. Hunter. 2001.</w:t>
      </w:r>
      <w:r>
        <w:t xml:space="preserve"> </w:t>
      </w:r>
      <w:r>
        <w:t xml:space="preserve">“A Central Tropical Pacific Coral Demonstrates Pacific, Indian, and Atlantic Decadal Climate Connections.”</w:t>
      </w:r>
      <w:r>
        <w:t xml:space="preserve"> </w:t>
      </w:r>
      <w:r>
        <w:rPr>
          <w:i/>
          <w:iCs/>
        </w:rPr>
        <w:t xml:space="preserve">Geophysical Research Letters</w:t>
      </w:r>
      <w:r>
        <w:t xml:space="preserve"> </w:t>
      </w:r>
      <w:r>
        <w:t xml:space="preserve">28 (11): 2209–12.</w:t>
      </w:r>
      <w:r>
        <w:t xml:space="preserve"> </w:t>
      </w:r>
      <w:hyperlink r:id="rId241">
        <w:r>
          <w:rPr>
            <w:rStyle w:val="Hyperlink"/>
          </w:rPr>
          <w:t xml:space="preserve">https://doi.org/10.1029/2001gl012919</w:t>
        </w:r>
      </w:hyperlink>
      <w:r>
        <w:t xml:space="preserve">.</w:t>
      </w:r>
    </w:p>
    <w:bookmarkEnd w:id="242"/>
    <w:bookmarkStart w:id="244"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243">
        <w:r>
          <w:rPr>
            <w:rStyle w:val="Hyperlink"/>
          </w:rPr>
          <w:t xml:space="preserve">https://doi.org/10.1126/science.287.5453.617</w:t>
        </w:r>
      </w:hyperlink>
      <w:r>
        <w:t xml:space="preserve">.</w:t>
      </w:r>
    </w:p>
    <w:bookmarkEnd w:id="244"/>
    <w:bookmarkStart w:id="246" w:name="X09d55a87f46cb6182abb124a89fcf96ae971b17"/>
    <w:p>
      <w:pPr>
        <w:pStyle w:val="Bibliography"/>
      </w:pPr>
      <w:r>
        <w:t xml:space="preserve">Cole, Julia E., Richard G. Fairbanks, and Glen T. Shen. 1993.</w:t>
      </w:r>
      <w:r>
        <w:t xml:space="preserve"> </w:t>
      </w:r>
      <w:r>
        <w:t xml:space="preserve">“Recent Variability in the Southern Oscillation: Isotopic Results from a Tarawa Atoll Coral.”</w:t>
      </w:r>
      <w:r>
        <w:t xml:space="preserve"> </w:t>
      </w:r>
      <w:r>
        <w:rPr>
          <w:i/>
          <w:iCs/>
        </w:rPr>
        <w:t xml:space="preserve">Science</w:t>
      </w:r>
      <w:r>
        <w:t xml:space="preserve"> </w:t>
      </w:r>
      <w:r>
        <w:t xml:space="preserve">260 (5115): 1790–93.</w:t>
      </w:r>
      <w:r>
        <w:t xml:space="preserve"> </w:t>
      </w:r>
      <w:hyperlink r:id="rId245">
        <w:r>
          <w:rPr>
            <w:rStyle w:val="Hyperlink"/>
          </w:rPr>
          <w:t xml:space="preserve">https://doi.org/10.1126/science.260.5115.1790</w:t>
        </w:r>
      </w:hyperlink>
      <w:r>
        <w:t xml:space="preserve">.</w:t>
      </w:r>
    </w:p>
    <w:bookmarkEnd w:id="246"/>
    <w:bookmarkStart w:id="248"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247">
        <w:r>
          <w:rPr>
            <w:rStyle w:val="Hyperlink"/>
          </w:rPr>
          <w:t xml:space="preserve">https://doi.org/10.1029/2005pa001217</w:t>
        </w:r>
      </w:hyperlink>
      <w:r>
        <w:t xml:space="preserve">.</w:t>
      </w:r>
    </w:p>
    <w:bookmarkEnd w:id="248"/>
    <w:bookmarkStart w:id="250" w:name="ref-decarlo2016coralsruthermometry"/>
    <w:p>
      <w:pPr>
        <w:pStyle w:val="Bibliography"/>
      </w:pPr>
      <w:r>
        <w:t xml:space="preserve">DeCarlo, Thomas M., Glenn A. Gaetani, Anne L. Cohen, Gavin L. Foster, Alice E. Alpert, and Joseph A. Stewart. 2016.</w:t>
      </w:r>
      <w:r>
        <w:t xml:space="preserve"> </w:t>
      </w:r>
      <w:r>
        <w:t xml:space="preserve">“Coral Sr‐u Thermometry.”</w:t>
      </w:r>
      <w:r>
        <w:t xml:space="preserve"> </w:t>
      </w:r>
      <w:r>
        <w:rPr>
          <w:i/>
          <w:iCs/>
        </w:rPr>
        <w:t xml:space="preserve">Paleoceanography</w:t>
      </w:r>
      <w:r>
        <w:t xml:space="preserve"> </w:t>
      </w:r>
      <w:r>
        <w:t xml:space="preserve">31 (6): 626–38.</w:t>
      </w:r>
      <w:r>
        <w:t xml:space="preserve"> </w:t>
      </w:r>
      <w:hyperlink r:id="rId249">
        <w:r>
          <w:rPr>
            <w:rStyle w:val="Hyperlink"/>
          </w:rPr>
          <w:t xml:space="preserve">https://doi.org/10.1002/2015pa002908</w:t>
        </w:r>
      </w:hyperlink>
      <w:r>
        <w:t xml:space="preserve">.</w:t>
      </w:r>
    </w:p>
    <w:bookmarkEnd w:id="250"/>
    <w:bookmarkStart w:id="252" w:name="X9c1d003632ce0cfec1fb6063e5953461388e201"/>
    <w:p>
      <w:pPr>
        <w:pStyle w:val="Bibliography"/>
      </w:pPr>
      <w:r>
        <w:t xml:space="preserve">DeLong, Kristine L., Jennifer A. Flannery, Christopher R. Maupin, Richard Z. Poore, and Terrence M. Quinn. 2011.</w:t>
      </w:r>
      <w:r>
        <w:t xml:space="preserve"> </w:t>
      </w:r>
      <w:r>
        <w:t xml:space="preserve">“A Coral Sr/Ca Calibration and Replication Study of Two Massive Corals from the Gulf of Mexico.”</w:t>
      </w:r>
      <w:r>
        <w:t xml:space="preserve"> </w:t>
      </w:r>
      <w:r>
        <w:rPr>
          <w:i/>
          <w:iCs/>
        </w:rPr>
        <w:t xml:space="preserve">Palaeogeography, Palaeoclimatology, Palaeoecology</w:t>
      </w:r>
      <w:r>
        <w:t xml:space="preserve"> </w:t>
      </w:r>
      <w:r>
        <w:t xml:space="preserve">307 (1–4): 117–28.</w:t>
      </w:r>
      <w:r>
        <w:t xml:space="preserve"> </w:t>
      </w:r>
      <w:hyperlink r:id="rId251">
        <w:r>
          <w:rPr>
            <w:rStyle w:val="Hyperlink"/>
          </w:rPr>
          <w:t xml:space="preserve">https://doi.org/10.1016/j.palaeo.2011.05.005</w:t>
        </w:r>
      </w:hyperlink>
      <w:r>
        <w:t xml:space="preserve">.</w:t>
      </w:r>
    </w:p>
    <w:bookmarkEnd w:id="252"/>
    <w:bookmarkStart w:id="254" w:name="Xdfc5927052be98cf067cc2cd267b3bf39bdfe27"/>
    <w:p>
      <w:pPr>
        <w:pStyle w:val="Bibliography"/>
      </w:pPr>
      <w:r>
        <w:t xml:space="preserve">DeLong, Kristine L., Jennifer A. Flannery, Richard Z. Poore, Terrence M. Quinn, Christopher R. Maupin, Ke Lin, and Chuan-Chou Shen. 2014.</w:t>
      </w:r>
      <w:r>
        <w:t xml:space="preserve"> </w:t>
      </w:r>
      <w:r>
        <w:t xml:space="preserve">“A Reconstruction of Sea Surface Temperature Variability in the Southeastern Gulf of Mexico from 1734 to 2008 c.e. Using Cross-Dated Sr/Ca Records from the Coral Siderastrea Siderea.”</w:t>
      </w:r>
      <w:r>
        <w:t xml:space="preserve"> </w:t>
      </w:r>
      <w:r>
        <w:rPr>
          <w:i/>
          <w:iCs/>
        </w:rPr>
        <w:t xml:space="preserve">Paleoceanography</w:t>
      </w:r>
      <w:r>
        <w:t xml:space="preserve"> </w:t>
      </w:r>
      <w:r>
        <w:t xml:space="preserve">29 (5): 403–22.</w:t>
      </w:r>
      <w:r>
        <w:t xml:space="preserve"> </w:t>
      </w:r>
      <w:hyperlink r:id="rId253">
        <w:r>
          <w:rPr>
            <w:rStyle w:val="Hyperlink"/>
          </w:rPr>
          <w:t xml:space="preserve">https://doi.org/10.1002/2013pa002524</w:t>
        </w:r>
      </w:hyperlink>
      <w:r>
        <w:t xml:space="preserve">.</w:t>
      </w:r>
    </w:p>
    <w:bookmarkEnd w:id="254"/>
    <w:bookmarkStart w:id="256" w:name="X2f65b377ca38c1b9aefed80fd9a8ab367d9b1e0"/>
    <w:p>
      <w:pPr>
        <w:pStyle w:val="Bibliography"/>
      </w:pPr>
      <w:r>
        <w:t xml:space="preserve">DeLong, Kristine L., Christopher R. Maupin, Jennifer A. Flannery, Terrence M. Quinn, and Chuan-Chou Shen. 2016.</w:t>
      </w:r>
      <w:r>
        <w:t xml:space="preserve"> </w:t>
      </w:r>
      <w:r>
        <w:t xml:space="preserve">“Refining Temperature Reconstructions with the Atlantic Coral Siderastrea Siderea.”</w:t>
      </w:r>
      <w:r>
        <w:t xml:space="preserve"> </w:t>
      </w:r>
      <w:r>
        <w:rPr>
          <w:i/>
          <w:iCs/>
        </w:rPr>
        <w:t xml:space="preserve">Palaeogeography, Palaeoclimatology, Palaeoecology</w:t>
      </w:r>
      <w:r>
        <w:t xml:space="preserve"> </w:t>
      </w:r>
      <w:r>
        <w:t xml:space="preserve">462 (November): 1–15.</w:t>
      </w:r>
      <w:r>
        <w:t xml:space="preserve"> </w:t>
      </w:r>
      <w:hyperlink r:id="rId255">
        <w:r>
          <w:rPr>
            <w:rStyle w:val="Hyperlink"/>
          </w:rPr>
          <w:t xml:space="preserve">https://doi.org/10.1016/j.palaeo.2016.08.028</w:t>
        </w:r>
      </w:hyperlink>
      <w:r>
        <w:t xml:space="preserve">.</w:t>
      </w:r>
    </w:p>
    <w:bookmarkEnd w:id="256"/>
    <w:bookmarkStart w:id="258" w:name="X5e05586e8266ab80ff1e05e66a8ea0aba11b17d"/>
    <w:p>
      <w:pPr>
        <w:pStyle w:val="Bibliography"/>
      </w:pPr>
      <w:r>
        <w:t xml:space="preserve">DeLong, Kristine L., Terrence M. Quinn, and Frederick W. Taylor. 2007.</w:t>
      </w:r>
      <w:r>
        <w:t xml:space="preserve"> </w:t>
      </w:r>
      <w:r>
        <w:t xml:space="preserve">“Reconstructing Twentieth‐century Sea Surface Temperature Variability in the Southwest Pacific: A Replication Study Using Multiple Coral Sr/Ca Records from New Caledonia.”</w:t>
      </w:r>
      <w:r>
        <w:t xml:space="preserve"> </w:t>
      </w:r>
      <w:r>
        <w:rPr>
          <w:i/>
          <w:iCs/>
        </w:rPr>
        <w:t xml:space="preserve">Paleoceanography</w:t>
      </w:r>
      <w:r>
        <w:t xml:space="preserve"> </w:t>
      </w:r>
      <w:r>
        <w:t xml:space="preserve">22 (4).</w:t>
      </w:r>
      <w:r>
        <w:t xml:space="preserve"> </w:t>
      </w:r>
      <w:hyperlink r:id="rId257">
        <w:r>
          <w:rPr>
            <w:rStyle w:val="Hyperlink"/>
          </w:rPr>
          <w:t xml:space="preserve">https://doi.org/10.1029/2007pa001444</w:t>
        </w:r>
      </w:hyperlink>
      <w:r>
        <w:t xml:space="preserve">.</w:t>
      </w:r>
    </w:p>
    <w:bookmarkEnd w:id="258"/>
    <w:bookmarkStart w:id="260" w:name="Xde287ff503198eccd350291898490b4d6016f40"/>
    <w:p>
      <w:pPr>
        <w:pStyle w:val="Bibliography"/>
      </w:pPr>
      <w:r>
        <w:t xml:space="preserve">DeLong, Kristine L., Terrence M. Quinn, Frederick W. Taylor, Ke Lin, and Chuan-Chou Shen. 2012.</w:t>
      </w:r>
      <w:r>
        <w:t xml:space="preserve"> </w:t>
      </w:r>
      <w:r>
        <w:t xml:space="preserve">“Sea Surface Temperature Variability in the Southwest Tropical Pacific Since AD 1649.”</w:t>
      </w:r>
      <w:r>
        <w:t xml:space="preserve"> </w:t>
      </w:r>
      <w:r>
        <w:rPr>
          <w:i/>
          <w:iCs/>
        </w:rPr>
        <w:t xml:space="preserve">Nature Climate Change</w:t>
      </w:r>
      <w:r>
        <w:t xml:space="preserve"> </w:t>
      </w:r>
      <w:r>
        <w:t xml:space="preserve">2 (11): 799–804.</w:t>
      </w:r>
      <w:r>
        <w:t xml:space="preserve"> </w:t>
      </w:r>
      <w:hyperlink r:id="rId259">
        <w:r>
          <w:rPr>
            <w:rStyle w:val="Hyperlink"/>
          </w:rPr>
          <w:t xml:space="preserve">https://doi.org/10.1038/nclimate1583</w:t>
        </w:r>
      </w:hyperlink>
      <w:r>
        <w:t xml:space="preserve">.</w:t>
      </w:r>
    </w:p>
    <w:bookmarkEnd w:id="260"/>
    <w:bookmarkStart w:id="262" w:name="X73c8365aa5f5b03b726c03bd2ab5a27c3aac9fb"/>
    <w:p>
      <w:pPr>
        <w:pStyle w:val="Bibliography"/>
      </w:pPr>
      <w:r>
        <w:t xml:space="preserve">Deng, Wenfeng, Gangjian Wei, Luhua Xie, Ting Ke, Zhibing Wang, Ti Zeng, and Ying Liu. 2013.</w:t>
      </w:r>
      <w:r>
        <w:t xml:space="preserve"> </w:t>
      </w:r>
      <w:r>
        <w:t xml:space="preserve">“Variations in the Pacific Decadal Oscillation Since 1853 in a Coral Record from the Northern South China Sea.”</w:t>
      </w:r>
      <w:r>
        <w:t xml:space="preserve"> </w:t>
      </w:r>
      <w:r>
        <w:rPr>
          <w:i/>
          <w:iCs/>
        </w:rPr>
        <w:t xml:space="preserve">Journal of Geophysical Research: Oceans</w:t>
      </w:r>
      <w:r>
        <w:t xml:space="preserve"> </w:t>
      </w:r>
      <w:r>
        <w:t xml:space="preserve">118 (5): 2358–66.</w:t>
      </w:r>
      <w:r>
        <w:t xml:space="preserve"> </w:t>
      </w:r>
      <w:hyperlink r:id="rId261">
        <w:r>
          <w:rPr>
            <w:rStyle w:val="Hyperlink"/>
          </w:rPr>
          <w:t xml:space="preserve">https://doi.org/10.1002/jgrc.20180</w:t>
        </w:r>
      </w:hyperlink>
      <w:r>
        <w:t xml:space="preserve">.</w:t>
      </w:r>
    </w:p>
    <w:bookmarkEnd w:id="262"/>
    <w:bookmarkStart w:id="264"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263">
        <w:r>
          <w:rPr>
            <w:rStyle w:val="Hyperlink"/>
          </w:rPr>
          <w:t xml:space="preserve">https://doi.org/10.1007/s005310050301</w:t>
        </w:r>
      </w:hyperlink>
      <w:r>
        <w:t xml:space="preserve">.</w:t>
      </w:r>
    </w:p>
    <w:bookmarkEnd w:id="264"/>
    <w:bookmarkStart w:id="266" w:name="Xeb041ed072f088f93c35679fde6eea3843ccaff"/>
    <w:p>
      <w:pPr>
        <w:pStyle w:val="Bibliography"/>
      </w:pPr>
      <w:r>
        <w:t xml:space="preserve">Druffel, Ellen R. M., and Sheila Griffin. 1993.</w:t>
      </w:r>
      <w:r>
        <w:t xml:space="preserve"> </w:t>
      </w:r>
      <w:r>
        <w:t xml:space="preserve">“Large Variations of Surface Ocean Radiocarbon: Evidence of Circulation Changes in the Southwestern Pacific.”</w:t>
      </w:r>
      <w:r>
        <w:t xml:space="preserve"> </w:t>
      </w:r>
      <w:r>
        <w:rPr>
          <w:i/>
          <w:iCs/>
        </w:rPr>
        <w:t xml:space="preserve">Journal of Geophysical Research: Oceans</w:t>
      </w:r>
      <w:r>
        <w:t xml:space="preserve"> </w:t>
      </w:r>
      <w:r>
        <w:t xml:space="preserve">98 (C11): 20249–59.</w:t>
      </w:r>
      <w:r>
        <w:t xml:space="preserve"> </w:t>
      </w:r>
      <w:hyperlink r:id="rId265">
        <w:r>
          <w:rPr>
            <w:rStyle w:val="Hyperlink"/>
          </w:rPr>
          <w:t xml:space="preserve">https://doi.org/10.1029/93jc02113</w:t>
        </w:r>
      </w:hyperlink>
      <w:r>
        <w:t xml:space="preserve">.</w:t>
      </w:r>
    </w:p>
    <w:bookmarkEnd w:id="266"/>
    <w:bookmarkStart w:id="268" w:name="X2e5abad7c4593cee6b0e0180fe8c21823c8bbc8"/>
    <w:p>
      <w:pPr>
        <w:pStyle w:val="Bibliography"/>
      </w:pPr>
      <w:r>
        <w:t xml:space="preserve">———.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267">
        <w:r>
          <w:rPr>
            <w:rStyle w:val="Hyperlink"/>
          </w:rPr>
          <w:t xml:space="preserve">https://doi.org/10.1029/1999jc900212</w:t>
        </w:r>
      </w:hyperlink>
      <w:r>
        <w:t xml:space="preserve">.</w:t>
      </w:r>
    </w:p>
    <w:bookmarkEnd w:id="268"/>
    <w:bookmarkStart w:id="270"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269">
        <w:r>
          <w:rPr>
            <w:rStyle w:val="Hyperlink"/>
          </w:rPr>
          <w:t xml:space="preserve">https://doi.org/10.1029/93pa03501</w:t>
        </w:r>
      </w:hyperlink>
      <w:r>
        <w:t xml:space="preserve">.</w:t>
      </w:r>
    </w:p>
    <w:bookmarkEnd w:id="270"/>
    <w:bookmarkStart w:id="272" w:name="X640cf2d6748333d47e8c40f2fb5e1c3282b20c7"/>
    <w:p>
      <w:pPr>
        <w:pStyle w:val="Bibliography"/>
      </w:pPr>
      <w:r>
        <w:t xml:space="preserve">Evangelista, H., A. Sifeddine, T. Corr‘ege, J. Servain, E. P. Dassi’e, R. Logato, R. C. Cordeiro, et al. 2018.</w:t>
      </w:r>
      <w:r>
        <w:t xml:space="preserve"> </w:t>
      </w:r>
      <w:r>
        <w:t xml:space="preserve">“Climatic Constraints on Growth Rate and Geochemistry (Sr/Ca and u/Ca) of the Coral Siderastrea Stellata in the Southwest Equatorial Atlantic (Rocas Atoll, Brazil).”</w:t>
      </w:r>
      <w:r>
        <w:t xml:space="preserve"> </w:t>
      </w:r>
      <w:r>
        <w:rPr>
          <w:i/>
          <w:iCs/>
        </w:rPr>
        <w:t xml:space="preserve">Geochemistry, Geophysics, Geosystems</w:t>
      </w:r>
      <w:r>
        <w:t xml:space="preserve"> </w:t>
      </w:r>
      <w:r>
        <w:t xml:space="preserve">19 (3): 772–86.</w:t>
      </w:r>
      <w:r>
        <w:t xml:space="preserve"> </w:t>
      </w:r>
      <w:hyperlink r:id="rId271">
        <w:r>
          <w:rPr>
            <w:rStyle w:val="Hyperlink"/>
          </w:rPr>
          <w:t xml:space="preserve">https://doi.org/10.1002/2017gc007365</w:t>
        </w:r>
      </w:hyperlink>
      <w:r>
        <w:t xml:space="preserve">.</w:t>
      </w:r>
    </w:p>
    <w:bookmarkEnd w:id="272"/>
    <w:bookmarkStart w:id="274" w:name="X0ebe6b5ec46829dc035af25b60d3dcfc2472a9e"/>
    <w:p>
      <w:pPr>
        <w:pStyle w:val="Bibliography"/>
      </w:pPr>
      <w:r>
        <w:t xml:space="preserve">Evans, M. N., R. G. Fairbanks, and J. L. Rubenstone. 1998.</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273">
        <w:r>
          <w:rPr>
            <w:rStyle w:val="Hyperlink"/>
          </w:rPr>
          <w:t xml:space="preserve">https://doi.org/10.1038/29424</w:t>
        </w:r>
      </w:hyperlink>
      <w:r>
        <w:t xml:space="preserve">.</w:t>
      </w:r>
    </w:p>
    <w:bookmarkEnd w:id="274"/>
    <w:bookmarkStart w:id="276" w:name="Xa35f67215125915183dec67d08e2d834b223578"/>
    <w:p>
      <w:pPr>
        <w:pStyle w:val="Bibliography"/>
      </w:pPr>
      <w:r>
        <w:t xml:space="preserve">Felis, Thomas, Monica Ionita, Norel Rimbu, Gerrit Lohmann, and Martin Kölling. 2018.</w:t>
      </w:r>
      <w:r>
        <w:t xml:space="preserve"> </w:t>
      </w:r>
      <w:r>
        <w:t xml:space="preserve">“Mild and Arid Climate in the Eastern Sahara‐arabian Desert During the Late Little Ice Age.”</w:t>
      </w:r>
      <w:r>
        <w:t xml:space="preserve"> </w:t>
      </w:r>
      <w:r>
        <w:rPr>
          <w:i/>
          <w:iCs/>
        </w:rPr>
        <w:t xml:space="preserve">Geophysical Research Letters</w:t>
      </w:r>
      <w:r>
        <w:t xml:space="preserve"> </w:t>
      </w:r>
      <w:r>
        <w:t xml:space="preserve">45 (14): 7112–19.</w:t>
      </w:r>
      <w:r>
        <w:t xml:space="preserve"> </w:t>
      </w:r>
      <w:hyperlink r:id="rId275">
        <w:r>
          <w:rPr>
            <w:rStyle w:val="Hyperlink"/>
          </w:rPr>
          <w:t xml:space="preserve">https://doi.org/10.1029/2018gl078617</w:t>
        </w:r>
      </w:hyperlink>
      <w:r>
        <w:t xml:space="preserve">.</w:t>
      </w:r>
    </w:p>
    <w:bookmarkEnd w:id="276"/>
    <w:bookmarkStart w:id="278"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277">
        <w:r>
          <w:rPr>
            <w:rStyle w:val="Hyperlink"/>
          </w:rPr>
          <w:t xml:space="preserve">https://doi.org/10.1029/1999pa000477</w:t>
        </w:r>
      </w:hyperlink>
      <w:r>
        <w:t xml:space="preserve">.</w:t>
      </w:r>
    </w:p>
    <w:bookmarkEnd w:id="278"/>
    <w:bookmarkStart w:id="280"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279">
        <w:r>
          <w:rPr>
            <w:rStyle w:val="Hyperlink"/>
          </w:rPr>
          <w:t xml:space="preserve">https://doi.org/10.1130/g25581a.1</w:t>
        </w:r>
      </w:hyperlink>
      <w:r>
        <w:t xml:space="preserve">.</w:t>
      </w:r>
    </w:p>
    <w:bookmarkEnd w:id="280"/>
    <w:bookmarkStart w:id="282" w:name="Xc0cd58510fd16b426145cc3cc93ec4993c91462"/>
    <w:p>
      <w:pPr>
        <w:pStyle w:val="Bibliography"/>
      </w:pPr>
      <w:r>
        <w:t xml:space="preserve">Flannery, Jennifer A., and Richard Z. Poore. 2013.</w:t>
      </w:r>
      <w:r>
        <w:t xml:space="preserve"> </w:t>
      </w:r>
      <w:r>
        <w:t xml:space="preserve">“Sr/Ca Proxy Sea-Surface Temperature Reconstructions from Modern and HoloceneMontastraea faveolataSpecimens from the Dry Tortugas National Park, Florida, u.s.a.”</w:t>
      </w:r>
      <w:r>
        <w:t xml:space="preserve"> </w:t>
      </w:r>
      <w:r>
        <w:rPr>
          <w:i/>
          <w:iCs/>
        </w:rPr>
        <w:t xml:space="preserve">Journal of Coastal Research</w:t>
      </w:r>
      <w:r>
        <w:t xml:space="preserve"> </w:t>
      </w:r>
      <w:r>
        <w:t xml:space="preserve">63 (April): 20–31.</w:t>
      </w:r>
      <w:r>
        <w:t xml:space="preserve"> </w:t>
      </w:r>
      <w:hyperlink r:id="rId281">
        <w:r>
          <w:rPr>
            <w:rStyle w:val="Hyperlink"/>
          </w:rPr>
          <w:t xml:space="preserve">https://doi.org/10.2112/si63-003.1</w:t>
        </w:r>
      </w:hyperlink>
      <w:r>
        <w:t xml:space="preserve">.</w:t>
      </w:r>
    </w:p>
    <w:bookmarkEnd w:id="282"/>
    <w:bookmarkStart w:id="284" w:name="Xdf0895f7c108c113f00ce30a0f299bb39b621e4"/>
    <w:p>
      <w:pPr>
        <w:pStyle w:val="Bibliography"/>
      </w:pPr>
      <w:r>
        <w:t xml:space="preserve">Flannery, Jennifer A., Julie N. Richey, Kaustubh Thirumalai, Richard Z. Poore, and Kristine L. DeLong. 2017.</w:t>
      </w:r>
      <w:r>
        <w:t xml:space="preserve"> </w:t>
      </w:r>
      <w:r>
        <w:t xml:space="preserve">“Multi-Species Coral Sr/Ca-Based Sea-Surface Temperature Reconstruction Using Orbicella Faveolata and Siderastrea Siderea from the Florida Straits.”</w:t>
      </w:r>
      <w:r>
        <w:t xml:space="preserve"> </w:t>
      </w:r>
      <w:r>
        <w:rPr>
          <w:i/>
          <w:iCs/>
        </w:rPr>
        <w:t xml:space="preserve">Palaeogeography, Palaeoclimatology, Palaeoecology</w:t>
      </w:r>
      <w:r>
        <w:t xml:space="preserve"> </w:t>
      </w:r>
      <w:r>
        <w:t xml:space="preserve">466 (January): 100–109.</w:t>
      </w:r>
      <w:r>
        <w:t xml:space="preserve"> </w:t>
      </w:r>
      <w:hyperlink r:id="rId283">
        <w:r>
          <w:rPr>
            <w:rStyle w:val="Hyperlink"/>
          </w:rPr>
          <w:t xml:space="preserve">https://doi.org/10.1016/j.palaeo.2016.10.022</w:t>
        </w:r>
      </w:hyperlink>
      <w:r>
        <w:t xml:space="preserve">.</w:t>
      </w:r>
    </w:p>
    <w:bookmarkEnd w:id="284"/>
    <w:bookmarkStart w:id="286" w:name="Xb0df04ac7822458b50856142b726c6f46151dbf"/>
    <w:p>
      <w:pPr>
        <w:pStyle w:val="Bibliography"/>
      </w:pPr>
      <w:r>
        <w:t xml:space="preserve">Flannery, Jennifer A., Julie N. Richey, Lauren T. Toth, Ilsa B. Kuffner, and Richard Z. Poore. 2018.</w:t>
      </w:r>
      <w:r>
        <w:t xml:space="preserve"> </w:t>
      </w:r>
      <w:r>
        <w:t xml:space="preserve">“Quantifying Uncertainty in Sr/Ca‐based Estimates of SST from the Coral Orbicella Faveolata.”</w:t>
      </w:r>
      <w:r>
        <w:t xml:space="preserve"> </w:t>
      </w:r>
      <w:r>
        <w:rPr>
          <w:i/>
          <w:iCs/>
        </w:rPr>
        <w:t xml:space="preserve">Paleoceanography and Paleoclimatology</w:t>
      </w:r>
      <w:r>
        <w:t xml:space="preserve"> </w:t>
      </w:r>
      <w:r>
        <w:t xml:space="preserve">33 (9): 958–73.</w:t>
      </w:r>
      <w:r>
        <w:t xml:space="preserve"> </w:t>
      </w:r>
      <w:hyperlink r:id="rId285">
        <w:r>
          <w:rPr>
            <w:rStyle w:val="Hyperlink"/>
          </w:rPr>
          <w:t xml:space="preserve">https://doi.org/10.1029/2018pa003389</w:t>
        </w:r>
      </w:hyperlink>
      <w:r>
        <w:t xml:space="preserve">.</w:t>
      </w:r>
    </w:p>
    <w:bookmarkEnd w:id="286"/>
    <w:bookmarkStart w:id="288" w:name="X7463c4ea579c59d948583b974e09e9f6d761ae3"/>
    <w:p>
      <w:pPr>
        <w:pStyle w:val="Bibliography"/>
      </w:pPr>
      <w:r>
        <w:t xml:space="preserve">Fleitmann, Dominik, Robert B. Dunbar, Malcolm McCulloch, Manfred Mudelsee, Mathias Vuille, Tim R. McClanahan, Julia E. Cole, and Stephen Eggins. 2007.</w:t>
      </w:r>
      <w:r>
        <w:t xml:space="preserve"> </w:t>
      </w:r>
      <w:r>
        <w:t xml:space="preserve">“East African Soil Erosion Recorded in a 300 Year Old Coral Colony from Kenya.”</w:t>
      </w:r>
      <w:r>
        <w:t xml:space="preserve"> </w:t>
      </w:r>
      <w:r>
        <w:rPr>
          <w:i/>
          <w:iCs/>
        </w:rPr>
        <w:t xml:space="preserve">Geophysical Research Letters</w:t>
      </w:r>
      <w:r>
        <w:t xml:space="preserve"> </w:t>
      </w:r>
      <w:r>
        <w:t xml:space="preserve">34 (4).</w:t>
      </w:r>
      <w:r>
        <w:t xml:space="preserve"> </w:t>
      </w:r>
      <w:hyperlink r:id="rId287">
        <w:r>
          <w:rPr>
            <w:rStyle w:val="Hyperlink"/>
          </w:rPr>
          <w:t xml:space="preserve">https://doi.org/10.1029/2006gl028525</w:t>
        </w:r>
      </w:hyperlink>
      <w:r>
        <w:t xml:space="preserve">.</w:t>
      </w:r>
    </w:p>
    <w:bookmarkEnd w:id="288"/>
    <w:bookmarkStart w:id="290" w:name="X9a091be329a0d757368ffaf34e45936e43e0f75"/>
    <w:p>
      <w:pPr>
        <w:pStyle w:val="Bibliography"/>
      </w:pPr>
      <w:r>
        <w:t xml:space="preserve">Gagan, Michael K., Sindia M. Sosdian, Heather Scott-Gagan, Kerry Sieh, Wahyoe S. Hantoro, Danny H. Natawidjaja, Richard W. Briggs, Bambang W. Suwargadi, and Hamdi Rifai. 2015.</w:t>
      </w:r>
      <w:r>
        <w:t xml:space="preserve"> </w:t>
      </w:r>
      <w:r>
        <w:t xml:space="preserve">“Coral 13 c/ 12 c Records of Vertical Seafloor Displacement During Megathrust Earthquakes West of Sumatra.”</w:t>
      </w:r>
      <w:r>
        <w:t xml:space="preserve"> </w:t>
      </w:r>
      <w:r>
        <w:rPr>
          <w:i/>
          <w:iCs/>
        </w:rPr>
        <w:t xml:space="preserve">Earth and Planetary Science Letters</w:t>
      </w:r>
      <w:r>
        <w:t xml:space="preserve"> </w:t>
      </w:r>
      <w:r>
        <w:t xml:space="preserve">432 (December): 461–71.</w:t>
      </w:r>
      <w:r>
        <w:t xml:space="preserve"> </w:t>
      </w:r>
      <w:hyperlink r:id="rId289">
        <w:r>
          <w:rPr>
            <w:rStyle w:val="Hyperlink"/>
          </w:rPr>
          <w:t xml:space="preserve">https://doi.org/10.1016/j.epsl.2015.10.002</w:t>
        </w:r>
      </w:hyperlink>
      <w:r>
        <w:t xml:space="preserve">.</w:t>
      </w:r>
    </w:p>
    <w:bookmarkEnd w:id="290"/>
    <w:bookmarkStart w:id="292" w:name="Xe52176f1dcac9001cd69b0fec0f8e402144c1d6"/>
    <w:p>
      <w:pPr>
        <w:pStyle w:val="Bibliography"/>
      </w:pPr>
      <w:r>
        <w:t xml:space="preserve">Goodkin, N. F. 2007.</w:t>
      </w:r>
      <w:r>
        <w:t xml:space="preserve"> </w:t>
      </w:r>
      <w:r>
        <w:t xml:space="preserve">“Geochemistry of Slow-Growing Corals : Reconstructing Sea Surface Temperature, Salinity and the North Atlantic Oscillation.”</w:t>
      </w:r>
      <w:r>
        <w:t xml:space="preserve"> </w:t>
      </w:r>
      <w:r>
        <w:rPr>
          <w:i/>
          <w:iCs/>
        </w:rPr>
        <w:t xml:space="preserve">MIT and WHOI Joint Program, Cambridge, MA</w:t>
      </w:r>
      <w:r>
        <w:t xml:space="preserve">. https://doi.org/</w:t>
      </w:r>
      <w:hyperlink r:id="rId291">
        <w:r>
          <w:rPr>
            <w:rStyle w:val="Hyperlink"/>
          </w:rPr>
          <w:t xml:space="preserve">https://dspace.mit.edu/handle/1721.1/40969</w:t>
        </w:r>
      </w:hyperlink>
      <w:r>
        <w:t xml:space="preserve">.</w:t>
      </w:r>
    </w:p>
    <w:bookmarkEnd w:id="292"/>
    <w:bookmarkStart w:id="294" w:name="X0282eceae0fa1f9bb5120bf6e4b0b1dd760e1d7"/>
    <w:p>
      <w:pPr>
        <w:pStyle w:val="Bibliography"/>
      </w:pPr>
      <w:r>
        <w:t xml:space="preserve">Goodkin, Nathalie F., Konrad A. Hughen, Anne L. Cohen, and Struan R. Smith. 2005.</w:t>
      </w:r>
      <w:r>
        <w:t xml:space="preserve"> </w:t>
      </w:r>
      <w:r>
        <w:t xml:space="preserve">“Record of Little Ice Age Sea Surface Temperatures at Bermuda Using a Growth‐dependent Calibration of Coral Sr/Ca.”</w:t>
      </w:r>
      <w:r>
        <w:t xml:space="preserve"> </w:t>
      </w:r>
      <w:r>
        <w:rPr>
          <w:i/>
          <w:iCs/>
        </w:rPr>
        <w:t xml:space="preserve">Paleoceanography</w:t>
      </w:r>
      <w:r>
        <w:t xml:space="preserve"> </w:t>
      </w:r>
      <w:r>
        <w:t xml:space="preserve">20 (4).</w:t>
      </w:r>
      <w:r>
        <w:t xml:space="preserve"> </w:t>
      </w:r>
      <w:hyperlink r:id="rId293">
        <w:r>
          <w:rPr>
            <w:rStyle w:val="Hyperlink"/>
          </w:rPr>
          <w:t xml:space="preserve">https://doi.org/10.1029/2005pa001140</w:t>
        </w:r>
      </w:hyperlink>
      <w:r>
        <w:t xml:space="preserve">.</w:t>
      </w:r>
    </w:p>
    <w:bookmarkEnd w:id="294"/>
    <w:bookmarkStart w:id="296" w:name="X9b51ff8457c1575c4fe01ee4630ad2d9392373d"/>
    <w:p>
      <w:pPr>
        <w:pStyle w:val="Bibliography"/>
      </w:pPr>
      <w:r>
        <w:t xml:space="preserve">Goodkin, Nathalie F., Konrad A. Hughen, William B. Curry, Scott C. Doney, and Dorinda R. Ostermann. 2008.</w:t>
      </w:r>
      <w:r>
        <w:t xml:space="preserve"> </w:t>
      </w:r>
      <w:r>
        <w:t xml:space="preserve">“Sea Surface Temperature and Salinity Variability at Bermuda During the End of the Little Ice Age.”</w:t>
      </w:r>
      <w:r>
        <w:t xml:space="preserve"> </w:t>
      </w:r>
      <w:r>
        <w:rPr>
          <w:i/>
          <w:iCs/>
        </w:rPr>
        <w:t xml:space="preserve">Paleoceanography</w:t>
      </w:r>
      <w:r>
        <w:t xml:space="preserve"> </w:t>
      </w:r>
      <w:r>
        <w:t xml:space="preserve">23 (3).</w:t>
      </w:r>
      <w:r>
        <w:t xml:space="preserve"> </w:t>
      </w:r>
      <w:hyperlink r:id="rId295">
        <w:r>
          <w:rPr>
            <w:rStyle w:val="Hyperlink"/>
          </w:rPr>
          <w:t xml:space="preserve">https://doi.org/10.1029/2007pa001532</w:t>
        </w:r>
      </w:hyperlink>
      <w:r>
        <w:t xml:space="preserve">.</w:t>
      </w:r>
    </w:p>
    <w:bookmarkEnd w:id="296"/>
    <w:bookmarkStart w:id="298" w:name="Xcd00c5deeb6193709a0a305fe199e626c4542bf"/>
    <w:p>
      <w:pPr>
        <w:pStyle w:val="Bibliography"/>
      </w:pPr>
      <w:r>
        <w:t xml:space="preserve">Goodkin, Nathalie F., Dhrubajyoti Samanta, Annette Bolton, Maria Rosabelle Ong, Phan Kim Hoang, Si Tuan Vo, Kristopher B. Karnauskas, and Konrad A. Hughen. 2021.</w:t>
      </w:r>
      <w:r>
        <w:t xml:space="preserve"> </w:t>
      </w:r>
      <w:r>
        <w:t xml:space="preserve">“Natural and Anthropogenic Forcing of Multi‐decadal to Centennial Scale Variability of Sea Surface Temperature in the South China Sea.”</w:t>
      </w:r>
      <w:r>
        <w:t xml:space="preserve"> </w:t>
      </w:r>
      <w:r>
        <w:rPr>
          <w:i/>
          <w:iCs/>
        </w:rPr>
        <w:t xml:space="preserve">Paleoceanography and Paleoclimatology</w:t>
      </w:r>
      <w:r>
        <w:t xml:space="preserve"> </w:t>
      </w:r>
      <w:r>
        <w:t xml:space="preserve">36 (10).</w:t>
      </w:r>
      <w:r>
        <w:t xml:space="preserve"> </w:t>
      </w:r>
      <w:hyperlink r:id="rId297">
        <w:r>
          <w:rPr>
            <w:rStyle w:val="Hyperlink"/>
          </w:rPr>
          <w:t xml:space="preserve">https://doi.org/10.1029/2021pa004233</w:t>
        </w:r>
      </w:hyperlink>
      <w:r>
        <w:t xml:space="preserve">.</w:t>
      </w:r>
    </w:p>
    <w:bookmarkEnd w:id="298"/>
    <w:bookmarkStart w:id="300"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299">
        <w:r>
          <w:rPr>
            <w:rStyle w:val="Hyperlink"/>
          </w:rPr>
          <w:t xml:space="preserve">https://doi.org/10.1029/2012pa002302</w:t>
        </w:r>
      </w:hyperlink>
      <w:r>
        <w:t xml:space="preserve">.</w:t>
      </w:r>
    </w:p>
    <w:bookmarkEnd w:id="300"/>
    <w:bookmarkStart w:id="302" w:name="X05bf19a82ad04c2a23648343499e298ec3f84d0"/>
    <w:p>
      <w:pPr>
        <w:pStyle w:val="Bibliography"/>
      </w:pPr>
      <w:r>
        <w:t xml:space="preserve">Grove, Craig A., Sebastian Kasper, Jens Zinke, Miriam Pfeiffer, Dieter Garbe?Schönberg, and Geert?Jan A. Brummer. 2013.</w:t>
      </w:r>
      <w:r>
        <w:t xml:space="preserve"> </w:t>
      </w:r>
      <w:r>
        <w:t xml:space="preserve">“Confounding Effects of Coral Growth and High SST Variability on Skeletal Sr/Ca: Implications for Coral Paleothermometry.”</w:t>
      </w:r>
      <w:r>
        <w:t xml:space="preserve"> </w:t>
      </w:r>
      <w:r>
        <w:rPr>
          <w:i/>
          <w:iCs/>
        </w:rPr>
        <w:t xml:space="preserve">Geochemistry, Geophysics, Geosystems</w:t>
      </w:r>
      <w:r>
        <w:t xml:space="preserve"> </w:t>
      </w:r>
      <w:r>
        <w:t xml:space="preserve">14 (4): 1277–93.</w:t>
      </w:r>
      <w:r>
        <w:t xml:space="preserve"> </w:t>
      </w:r>
      <w:hyperlink r:id="rId301">
        <w:r>
          <w:rPr>
            <w:rStyle w:val="Hyperlink"/>
          </w:rPr>
          <w:t xml:space="preserve">https://doi.org/10.1002/ggge.20095</w:t>
        </w:r>
      </w:hyperlink>
      <w:r>
        <w:t xml:space="preserve">.</w:t>
      </w:r>
    </w:p>
    <w:bookmarkEnd w:id="302"/>
    <w:bookmarkStart w:id="304"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303">
        <w:r>
          <w:rPr>
            <w:rStyle w:val="Hyperlink"/>
          </w:rPr>
          <w:t xml:space="preserve">https://doi.org/10.1029/1999pa900024</w:t>
        </w:r>
      </w:hyperlink>
      <w:r>
        <w:t xml:space="preserve">.</w:t>
      </w:r>
    </w:p>
    <w:bookmarkEnd w:id="304"/>
    <w:bookmarkStart w:id="306" w:name="Xa753498344eaa8bd1c1a2944b55fbb7c67d7d7e"/>
    <w:p>
      <w:pPr>
        <w:pStyle w:val="Bibliography"/>
      </w:pPr>
      <w:r>
        <w:t xml:space="preserve">Hendy, Erica J., Michael K. Gagan, Chantal A. Alibert, Malcolm T. McCulloch, Janice M. Lough, and Peter J. Isdale. 2002.</w:t>
      </w:r>
      <w:r>
        <w:t xml:space="preserve"> </w:t>
      </w:r>
      <w:r>
        <w:t xml:space="preserve">“Abrupt Decrease in Tropical Pacific Sea Surface Salinity at End of Little Ice Age.”</w:t>
      </w:r>
      <w:r>
        <w:t xml:space="preserve"> </w:t>
      </w:r>
      <w:r>
        <w:rPr>
          <w:i/>
          <w:iCs/>
        </w:rPr>
        <w:t xml:space="preserve">Science</w:t>
      </w:r>
      <w:r>
        <w:t xml:space="preserve"> </w:t>
      </w:r>
      <w:r>
        <w:t xml:space="preserve">295 (5559): 1511–14.</w:t>
      </w:r>
      <w:r>
        <w:t xml:space="preserve"> </w:t>
      </w:r>
      <w:hyperlink r:id="rId305">
        <w:r>
          <w:rPr>
            <w:rStyle w:val="Hyperlink"/>
          </w:rPr>
          <w:t xml:space="preserve">https://doi.org/10.1126/science.1067693</w:t>
        </w:r>
      </w:hyperlink>
      <w:r>
        <w:t xml:space="preserve">.</w:t>
      </w:r>
    </w:p>
    <w:bookmarkEnd w:id="306"/>
    <w:bookmarkStart w:id="308" w:name="Xa61f41c217980017cb2b367d463a890f4aecee9"/>
    <w:p>
      <w:pPr>
        <w:pStyle w:val="Bibliography"/>
      </w:pPr>
      <w:r>
        <w:t xml:space="preserve">Hennekam, Rick, Jens Zinke, Erik van Sebille, Malou ten Have, Geert?Jan A. Brummer, and Gert?Jan Reichart. 2018.</w:t>
      </w:r>
      <w:r>
        <w:t xml:space="preserve"> </w:t>
      </w:r>
      <w:r>
        <w:t xml:space="preserve">“Cocos (Keeling) Corals Reveal 200 Years of Multidecadal Modulation of Southeast Indian Ocean Hydrology by Indonesian Throughflow.”</w:t>
      </w:r>
      <w:r>
        <w:t xml:space="preserve"> </w:t>
      </w:r>
      <w:r>
        <w:rPr>
          <w:i/>
          <w:iCs/>
        </w:rPr>
        <w:t xml:space="preserve">Paleoceanography and Paleoclimatology</w:t>
      </w:r>
      <w:r>
        <w:t xml:space="preserve"> </w:t>
      </w:r>
      <w:r>
        <w:t xml:space="preserve">33 (1): 48–60.</w:t>
      </w:r>
      <w:r>
        <w:t xml:space="preserve"> </w:t>
      </w:r>
      <w:hyperlink r:id="rId307">
        <w:r>
          <w:rPr>
            <w:rStyle w:val="Hyperlink"/>
          </w:rPr>
          <w:t xml:space="preserve">https://doi.org/10.1002/2017pa003181</w:t>
        </w:r>
      </w:hyperlink>
      <w:r>
        <w:t xml:space="preserve">.</w:t>
      </w:r>
    </w:p>
    <w:bookmarkEnd w:id="308"/>
    <w:bookmarkStart w:id="310" w:name="X39d058241c00a8720d81db1e9e7bcfb4ab2f02d"/>
    <w:p>
      <w:pPr>
        <w:pStyle w:val="Bibliography"/>
      </w:pPr>
      <w:r>
        <w:t xml:space="preserve">Hereid, K. A., T. M. Quinn, F. W. Taylor, C.-C. Shen, R. Lawrence Edwards, and H. Cheng. 2012.</w:t>
      </w:r>
      <w:r>
        <w:t xml:space="preserve"> </w:t>
      </w:r>
      <w:r>
        <w:t xml:space="preserve">“Coral Record of Reduced El Nino Activity in the Early 15th to Middle 17th Centuries.”</w:t>
      </w:r>
      <w:r>
        <w:t xml:space="preserve"> </w:t>
      </w:r>
      <w:r>
        <w:rPr>
          <w:i/>
          <w:iCs/>
        </w:rPr>
        <w:t xml:space="preserve">Geology</w:t>
      </w:r>
      <w:r>
        <w:t xml:space="preserve"> </w:t>
      </w:r>
      <w:r>
        <w:t xml:space="preserve">41 (1): 51–54.</w:t>
      </w:r>
      <w:r>
        <w:t xml:space="preserve"> </w:t>
      </w:r>
      <w:hyperlink r:id="rId309">
        <w:r>
          <w:rPr>
            <w:rStyle w:val="Hyperlink"/>
          </w:rPr>
          <w:t xml:space="preserve">https://doi.org/10.1130/g33510.1</w:t>
        </w:r>
      </w:hyperlink>
      <w:r>
        <w:t xml:space="preserve">.</w:t>
      </w:r>
    </w:p>
    <w:bookmarkEnd w:id="310"/>
    <w:bookmarkStart w:id="312" w:name="X29fe5e4bd111d114059a89400ab34f4d3a6ebab"/>
    <w:p>
      <w:pPr>
        <w:pStyle w:val="Bibliography"/>
      </w:pPr>
      <w:r>
        <w:t xml:space="preserve">Hetzinger, Steffen, Miriam Pfeiffer, Wolf-Christian Dullo, Dieter Garbe-Schönberg, and Jochen Halfar. 2010.</w:t>
      </w:r>
      <w:r>
        <w:t xml:space="preserve"> </w:t>
      </w:r>
      <w:r>
        <w:t xml:space="preserve">“Rapid 20th Century Warming in the Caribbean and Impact of Remote Forcing on Climate in the Northern Tropical Atlantic as Recorded in a Guadeloupe Coral.”</w:t>
      </w:r>
      <w:r>
        <w:t xml:space="preserve"> </w:t>
      </w:r>
      <w:r>
        <w:rPr>
          <w:i/>
          <w:iCs/>
        </w:rPr>
        <w:t xml:space="preserve">Palaeogeography, Palaeoclimatology, Palaeoecology</w:t>
      </w:r>
      <w:r>
        <w:t xml:space="preserve"> </w:t>
      </w:r>
      <w:r>
        <w:t xml:space="preserve">296 (1–2): 111–24.</w:t>
      </w:r>
      <w:r>
        <w:t xml:space="preserve"> </w:t>
      </w:r>
      <w:hyperlink r:id="rId311">
        <w:r>
          <w:rPr>
            <w:rStyle w:val="Hyperlink"/>
          </w:rPr>
          <w:t xml:space="preserve">https://doi.org/10.1016/j.palaeo.2010.06.019</w:t>
        </w:r>
      </w:hyperlink>
      <w:r>
        <w:t xml:space="preserve">.</w:t>
      </w:r>
    </w:p>
    <w:bookmarkEnd w:id="312"/>
    <w:bookmarkStart w:id="314"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313">
        <w:r>
          <w:rPr>
            <w:rStyle w:val="Hyperlink"/>
          </w:rPr>
          <w:t xml:space="preserve">https://doi.org/10.1130/g24321a.1</w:t>
        </w:r>
      </w:hyperlink>
      <w:r>
        <w:t xml:space="preserve">.</w:t>
      </w:r>
    </w:p>
    <w:bookmarkEnd w:id="314"/>
    <w:bookmarkStart w:id="316" w:name="X12f12421a54c9f5df8f4b9d10398a9bb2c60385"/>
    <w:p>
      <w:pPr>
        <w:pStyle w:val="Bibliography"/>
      </w:pPr>
      <w:r>
        <w:t xml:space="preserve">Hetzinger, Steffen, Miriam Pfeiffer, Wolf?Christian Dullo, Eberhard Ruprecht, and Dieter Garbe?Schönberg. 2006.</w:t>
      </w:r>
      <w:r>
        <w:t xml:space="preserve"> </w:t>
      </w:r>
      <w:r>
        <w:t xml:space="preserve">“Sr/Ca and δ18O in a Fast‐growing Diploria Strigosa Coral: Evaluation of a New Climate Archive for the Tropical Atlantic.”</w:t>
      </w:r>
      <w:r>
        <w:t xml:space="preserve"> </w:t>
      </w:r>
      <w:r>
        <w:rPr>
          <w:i/>
          <w:iCs/>
        </w:rPr>
        <w:t xml:space="preserve">Geochemistry, Geophysics, Geosystems</w:t>
      </w:r>
      <w:r>
        <w:t xml:space="preserve"> </w:t>
      </w:r>
      <w:r>
        <w:t xml:space="preserve">7 (10).</w:t>
      </w:r>
      <w:r>
        <w:t xml:space="preserve"> </w:t>
      </w:r>
      <w:hyperlink r:id="rId315">
        <w:r>
          <w:rPr>
            <w:rStyle w:val="Hyperlink"/>
          </w:rPr>
          <w:t xml:space="preserve">https://doi.org/10.1029/2006gc001347</w:t>
        </w:r>
      </w:hyperlink>
      <w:r>
        <w:t xml:space="preserve">.</w:t>
      </w:r>
    </w:p>
    <w:bookmarkEnd w:id="316"/>
    <w:bookmarkStart w:id="318" w:name="Xe860c696168c5afebde8b83e860023d4aeb8479"/>
    <w:p>
      <w:pPr>
        <w:pStyle w:val="Bibliography"/>
      </w:pPr>
      <w:r>
        <w:t xml:space="preserve">Hickey, D, C. D Reich, K. L DeLong, R. Z. Poore, and J. C. Brock. 2013.</w:t>
      </w:r>
      <w:r>
        <w:t xml:space="preserve"> </w:t>
      </w:r>
      <w:r>
        <w:t xml:space="preserve">“Holocene Core Logs and Site Methods for Modern Reef and Head-Coral Cores: Dry Tortugas National Park, Florida.”</w:t>
      </w:r>
      <w:r>
        <w:t xml:space="preserve"> </w:t>
      </w:r>
      <w:r>
        <w:rPr>
          <w:i/>
          <w:iCs/>
        </w:rPr>
        <w:t xml:space="preserve">Open-File Report, Survey, U. S. G. S.</w:t>
      </w:r>
      <w:r>
        <w:t xml:space="preserve"> https://doi.org/</w:t>
      </w:r>
      <w:hyperlink r:id="rId317">
        <w:r>
          <w:rPr>
            <w:rStyle w:val="Hyperlink"/>
          </w:rPr>
          <w:t xml:space="preserve">http://pubs.usgs.gov/of/2012/1095</w:t>
        </w:r>
      </w:hyperlink>
      <w:r>
        <w:t xml:space="preserve">.</w:t>
      </w:r>
    </w:p>
    <w:bookmarkEnd w:id="318"/>
    <w:bookmarkStart w:id="320" w:name="Xdfdb4840388f4223141eee90ba0cd2acf6fe1c9"/>
    <w:p>
      <w:pPr>
        <w:pStyle w:val="Bibliography"/>
      </w:pPr>
      <w:r>
        <w:t xml:space="preserve">Ionita, Monica, Thomas Felis, Gerrit Lohmann, Norel Rimbu, and Jürgen Pätzold. 2014.</w:t>
      </w:r>
      <w:r>
        <w:t xml:space="preserve"> </w:t>
      </w:r>
      <w:r>
        <w:t xml:space="preserve">“Distinct Modes of East Asian Winter Monsoon Documented by a Southern Red Sea Coral Record.”</w:t>
      </w:r>
      <w:r>
        <w:t xml:space="preserve"> </w:t>
      </w:r>
      <w:r>
        <w:rPr>
          <w:i/>
          <w:iCs/>
        </w:rPr>
        <w:t xml:space="preserve">Journal of Geophysical Research: Oceans</w:t>
      </w:r>
      <w:r>
        <w:t xml:space="preserve"> </w:t>
      </w:r>
      <w:r>
        <w:t xml:space="preserve">119 (3): 1517–33.</w:t>
      </w:r>
      <w:r>
        <w:t xml:space="preserve"> </w:t>
      </w:r>
      <w:hyperlink r:id="rId319">
        <w:r>
          <w:rPr>
            <w:rStyle w:val="Hyperlink"/>
          </w:rPr>
          <w:t xml:space="preserve">https://doi.org/10.1002/2013jc009203</w:t>
        </w:r>
      </w:hyperlink>
      <w:r>
        <w:t xml:space="preserve">.</w:t>
      </w:r>
    </w:p>
    <w:bookmarkEnd w:id="320"/>
    <w:bookmarkStart w:id="322" w:name="X30724f0cdccbdc7b2b6021f8430cabdb5d5b97a"/>
    <w:p>
      <w:pPr>
        <w:pStyle w:val="Bibliography"/>
      </w:pPr>
      <w:r>
        <w:t xml:space="preserve">Jimenez, Gloria, Julia E. Cole, Diane M. Thompson, and Alexander W. Tudhope. 2018.</w:t>
      </w:r>
      <w:r>
        <w:t xml:space="preserve"> </w:t>
      </w:r>
      <w:r>
        <w:t xml:space="preserve">“Northern Galápagos Corals Reveal Twentieth Century Warming in the Eastern Tropical Pacific.”</w:t>
      </w:r>
      <w:r>
        <w:t xml:space="preserve"> </w:t>
      </w:r>
      <w:r>
        <w:rPr>
          <w:i/>
          <w:iCs/>
        </w:rPr>
        <w:t xml:space="preserve">Geophysical Research Letters</w:t>
      </w:r>
      <w:r>
        <w:t xml:space="preserve"> </w:t>
      </w:r>
      <w:r>
        <w:t xml:space="preserve">45 (4): 1981–88.</w:t>
      </w:r>
      <w:r>
        <w:t xml:space="preserve"> </w:t>
      </w:r>
      <w:hyperlink r:id="rId321">
        <w:r>
          <w:rPr>
            <w:rStyle w:val="Hyperlink"/>
          </w:rPr>
          <w:t xml:space="preserve">https://doi.org/10.1002/2017gl075323</w:t>
        </w:r>
      </w:hyperlink>
      <w:r>
        <w:t xml:space="preserve">.</w:t>
      </w:r>
    </w:p>
    <w:bookmarkEnd w:id="322"/>
    <w:bookmarkStart w:id="324" w:name="Xf7c77b5b5bee39b5fb3b6bbd4f60b4913b704be"/>
    <w:p>
      <w:pPr>
        <w:pStyle w:val="Bibliography"/>
      </w:pPr>
      <w:r>
        <w:t xml:space="preserve">Kawakubo, Y., C. Alibert, and Y. Yokoyama. 2017.</w:t>
      </w:r>
      <w:r>
        <w:t xml:space="preserve"> </w:t>
      </w:r>
      <w:r>
        <w:t xml:space="preserve">“A Reconstruction of Subtropical Western North Pacific SST Variability Back to 1578, Based on a Porites Coral Sr/Ca Record from the Northern Ryukyus, Japan.”</w:t>
      </w:r>
      <w:r>
        <w:t xml:space="preserve"> </w:t>
      </w:r>
      <w:r>
        <w:rPr>
          <w:i/>
          <w:iCs/>
        </w:rPr>
        <w:t xml:space="preserve">Paleoceanography</w:t>
      </w:r>
      <w:r>
        <w:t xml:space="preserve"> </w:t>
      </w:r>
      <w:r>
        <w:t xml:space="preserve">32 (12): 1352–70.</w:t>
      </w:r>
      <w:r>
        <w:t xml:space="preserve"> </w:t>
      </w:r>
      <w:hyperlink r:id="rId323">
        <w:r>
          <w:rPr>
            <w:rStyle w:val="Hyperlink"/>
          </w:rPr>
          <w:t xml:space="preserve">https://doi.org/10.1002/2017pa003203</w:t>
        </w:r>
      </w:hyperlink>
      <w:r>
        <w:t xml:space="preserve">.</w:t>
      </w:r>
    </w:p>
    <w:bookmarkEnd w:id="324"/>
    <w:bookmarkStart w:id="326" w:name="X99fd9b2d30163068b114853d276aa99df737800"/>
    <w:p>
      <w:pPr>
        <w:pStyle w:val="Bibliography"/>
      </w:pPr>
      <w:r>
        <w:t xml:space="preserve">KAWAKUBO, YUTA, YUSUKE YOKOYAMA, ATSUSHI SUZUKI, TAKASHI OKAI, CHANTAL ALIBERT, LESLIE KINSLEY, and STEPHEN EGGINS. 2014.</w:t>
      </w:r>
      <w:r>
        <w:t xml:space="preserve"> </w:t>
      </w:r>
      <w:r>
        <w:t xml:space="preserve">“Precise Determination of Sr/Ca by Laser Ablation ICP-MS Compared to ICP-AES and Application to Multi-Century Temperate Corals.”</w:t>
      </w:r>
      <w:r>
        <w:t xml:space="preserve"> </w:t>
      </w:r>
      <w:r>
        <w:rPr>
          <w:i/>
          <w:iCs/>
        </w:rPr>
        <w:t xml:space="preserve">GEOCHEMICAL JOURNAL</w:t>
      </w:r>
      <w:r>
        <w:t xml:space="preserve"> </w:t>
      </w:r>
      <w:r>
        <w:t xml:space="preserve">48 (2): 145–52.</w:t>
      </w:r>
      <w:r>
        <w:t xml:space="preserve"> </w:t>
      </w:r>
      <w:hyperlink r:id="rId325">
        <w:r>
          <w:rPr>
            <w:rStyle w:val="Hyperlink"/>
          </w:rPr>
          <w:t xml:space="preserve">https://doi.org/10.2343/geochemj.2.0295</w:t>
        </w:r>
      </w:hyperlink>
      <w:r>
        <w:t xml:space="preserve">.</w:t>
      </w:r>
    </w:p>
    <w:bookmarkEnd w:id="326"/>
    <w:bookmarkStart w:id="328" w:name="Xfaccac35616508424272e76da7375f1074f3f9c"/>
    <w:p>
      <w:pPr>
        <w:pStyle w:val="Bibliography"/>
      </w:pPr>
      <w:r>
        <w:t xml:space="preserve">Kilbourne, K. Halimeda, Michael A. Alexander, and Janet A. Nye. 2014.</w:t>
      </w:r>
      <w:r>
        <w:t xml:space="preserve"> </w:t>
      </w:r>
      <w:r>
        <w:t xml:space="preserve">“A Low Latitude Paleoclimate Perspective on Atlantic Multidecadal Variability.”</w:t>
      </w:r>
      <w:r>
        <w:t xml:space="preserve"> </w:t>
      </w:r>
      <w:r>
        <w:rPr>
          <w:i/>
          <w:iCs/>
        </w:rPr>
        <w:t xml:space="preserve">Journal of Marine Systems</w:t>
      </w:r>
      <w:r>
        <w:t xml:space="preserve"> </w:t>
      </w:r>
      <w:r>
        <w:t xml:space="preserve">133 (May): 4–13.</w:t>
      </w:r>
      <w:r>
        <w:t xml:space="preserve"> </w:t>
      </w:r>
      <w:hyperlink r:id="rId327">
        <w:r>
          <w:rPr>
            <w:rStyle w:val="Hyperlink"/>
          </w:rPr>
          <w:t xml:space="preserve">https://doi.org/10.1016/j.jmarsys.2013.09.004</w:t>
        </w:r>
      </w:hyperlink>
      <w:r>
        <w:t xml:space="preserve">.</w:t>
      </w:r>
    </w:p>
    <w:bookmarkEnd w:id="328"/>
    <w:bookmarkStart w:id="330" w:name="X9e3b12695659b21c888cf8ee603c4ba353c9b68"/>
    <w:p>
      <w:pPr>
        <w:pStyle w:val="Bibliography"/>
      </w:pPr>
      <w:r>
        <w:t xml:space="preserve">Kilbourne, K. Halimeda, Terrence M. Quinn, and Frederick W. Taylor. 2004.</w:t>
      </w:r>
      <w:r>
        <w:t xml:space="preserve"> </w:t>
      </w:r>
      <w:r>
        <w:t xml:space="preserve">“A Fossil Coral Perspective on Western Tropical Pacific Climate ∼350 Ka.”</w:t>
      </w:r>
      <w:r>
        <w:t xml:space="preserve"> </w:t>
      </w:r>
      <w:r>
        <w:rPr>
          <w:i/>
          <w:iCs/>
        </w:rPr>
        <w:t xml:space="preserve">Paleoceanography</w:t>
      </w:r>
      <w:r>
        <w:t xml:space="preserve"> </w:t>
      </w:r>
      <w:r>
        <w:t xml:space="preserve">19 (1).</w:t>
      </w:r>
      <w:r>
        <w:t xml:space="preserve"> </w:t>
      </w:r>
      <w:hyperlink r:id="rId329">
        <w:r>
          <w:rPr>
            <w:rStyle w:val="Hyperlink"/>
          </w:rPr>
          <w:t xml:space="preserve">https://doi.org/10.1029/2003pa000944</w:t>
        </w:r>
      </w:hyperlink>
      <w:r>
        <w:t xml:space="preserve">.</w:t>
      </w:r>
    </w:p>
    <w:bookmarkEnd w:id="330"/>
    <w:bookmarkStart w:id="332"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331">
        <w:r>
          <w:rPr>
            <w:rStyle w:val="Hyperlink"/>
          </w:rPr>
          <w:t xml:space="preserve">https://doi.org/10.1029/2004pa001033</w:t>
        </w:r>
      </w:hyperlink>
      <w:r>
        <w:t xml:space="preserve">.</w:t>
      </w:r>
    </w:p>
    <w:bookmarkEnd w:id="332"/>
    <w:bookmarkStart w:id="334" w:name="Xb0f51cea2e0d444f52c09337129fb1b256b57d0"/>
    <w:p>
      <w:pPr>
        <w:pStyle w:val="Bibliography"/>
      </w:pPr>
      <w:r>
        <w:t xml:space="preserve">Kilbourne, K. H., T. M. Quinn, R. Webb, T. Guilderson, J. Nyberg, and A. Winter. 2008.</w:t>
      </w:r>
      <w:r>
        <w:t xml:space="preserve"> </w:t>
      </w:r>
      <w:r>
        <w:t xml:space="preserve">“Paleoclimate Proxy Perspective on Caribbean Climate Since the Year 1751: Evidence of Cooler Temperatures and Multidecadal Variability.”</w:t>
      </w:r>
      <w:r>
        <w:t xml:space="preserve"> </w:t>
      </w:r>
      <w:r>
        <w:rPr>
          <w:i/>
          <w:iCs/>
        </w:rPr>
        <w:t xml:space="preserve">Paleoceanography</w:t>
      </w:r>
      <w:r>
        <w:t xml:space="preserve"> </w:t>
      </w:r>
      <w:r>
        <w:t xml:space="preserve">23 (3).</w:t>
      </w:r>
      <w:r>
        <w:t xml:space="preserve"> </w:t>
      </w:r>
      <w:hyperlink r:id="rId333">
        <w:r>
          <w:rPr>
            <w:rStyle w:val="Hyperlink"/>
          </w:rPr>
          <w:t xml:space="preserve">https://doi.org/10.1029/2008pa001598</w:t>
        </w:r>
      </w:hyperlink>
      <w:r>
        <w:t xml:space="preserve">.</w:t>
      </w:r>
    </w:p>
    <w:bookmarkEnd w:id="334"/>
    <w:bookmarkStart w:id="336" w:name="X7b69955c1fa7e6c9e8a859a5e45b18943719ea6"/>
    <w:p>
      <w:pPr>
        <w:pStyle w:val="Bibliography"/>
      </w:pPr>
      <w:r>
        <w:t xml:space="preserve">———. 2010.</w:t>
      </w:r>
      <w:r>
        <w:t xml:space="preserve"> </w:t>
      </w:r>
      <w:r>
        <w:t xml:space="preserve">“Coral Windows onto Seasonal Climate Variability in the Northern Caribbean Since 1479.”</w:t>
      </w:r>
      <w:r>
        <w:t xml:space="preserve"> </w:t>
      </w:r>
      <w:r>
        <w:rPr>
          <w:i/>
          <w:iCs/>
        </w:rPr>
        <w:t xml:space="preserve">Geochemistry, Geophysics, Geosystems</w:t>
      </w:r>
      <w:r>
        <w:t xml:space="preserve"> </w:t>
      </w:r>
      <w:r>
        <w:t xml:space="preserve">11 (10).</w:t>
      </w:r>
      <w:r>
        <w:t xml:space="preserve"> </w:t>
      </w:r>
      <w:hyperlink r:id="rId335">
        <w:r>
          <w:rPr>
            <w:rStyle w:val="Hyperlink"/>
          </w:rPr>
          <w:t xml:space="preserve">https://doi.org/10.1029/2010gc003171</w:t>
        </w:r>
      </w:hyperlink>
      <w:r>
        <w:t xml:space="preserve">.</w:t>
      </w:r>
    </w:p>
    <w:bookmarkEnd w:id="336"/>
    <w:bookmarkStart w:id="338" w:name="Xfe9e34b11656d9d1e5cf92f532418800e80f166"/>
    <w:p>
      <w:pPr>
        <w:pStyle w:val="Bibliography"/>
      </w:pPr>
      <w:r>
        <w:t xml:space="preserve">Klein, R., A. W. Tudhope, C. P. Chilcott, J. Pätzold, Z. Abdulkarim, M. Fine, A. E. Fallick, and Y. Loya. 1997.</w:t>
      </w:r>
      <w:r>
        <w:t xml:space="preserve"> </w:t>
      </w:r>
      <w:r>
        <w:t xml:space="preserve">“Evaluating Southern Red Sea Corals as a Proxy Record for the Asian Monsoon.”</w:t>
      </w:r>
      <w:r>
        <w:t xml:space="preserve"> </w:t>
      </w:r>
      <w:r>
        <w:rPr>
          <w:i/>
          <w:iCs/>
        </w:rPr>
        <w:t xml:space="preserve">Earth and Planetary Science Letters</w:t>
      </w:r>
      <w:r>
        <w:t xml:space="preserve"> </w:t>
      </w:r>
      <w:r>
        <w:t xml:space="preserve">148 (1–2): 381–94.</w:t>
      </w:r>
      <w:r>
        <w:t xml:space="preserve"> </w:t>
      </w:r>
      <w:hyperlink r:id="rId337">
        <w:r>
          <w:rPr>
            <w:rStyle w:val="Hyperlink"/>
          </w:rPr>
          <w:t xml:space="preserve">https://doi.org/10.1016/s0012-821x(97)00021-6</w:t>
        </w:r>
      </w:hyperlink>
      <w:r>
        <w:t xml:space="preserve">.</w:t>
      </w:r>
    </w:p>
    <w:bookmarkEnd w:id="338"/>
    <w:bookmarkStart w:id="340" w:name="X69ce8bb15615b2dcec8d9ac55db89e6a4b672b3"/>
    <w:p>
      <w:pPr>
        <w:pStyle w:val="Bibliography"/>
      </w:pPr>
      <w:r>
        <w:t xml:space="preserve">Krawczyk, Hedwig, Jens Zinke, Nicola Browne, Ulrich Struck, Jennifer McIlwain, and Michael Oand Dieter Garbe-Schönberg. 2020.</w:t>
      </w:r>
      <w:r>
        <w:t xml:space="preserve"> </w:t>
      </w:r>
      <w:r>
        <w:t xml:space="preserve">“Corals Reveal ENSO-Driven Synchrony of Climate Impacts on Both Terrestrial and Marine Ecosystems in Northern Borneo.”</w:t>
      </w:r>
      <w:r>
        <w:t xml:space="preserve"> </w:t>
      </w:r>
      <w:r>
        <w:rPr>
          <w:i/>
          <w:iCs/>
        </w:rPr>
        <w:t xml:space="preserve">Scientific Reports</w:t>
      </w:r>
      <w:r>
        <w:t xml:space="preserve"> </w:t>
      </w:r>
      <w:r>
        <w:t xml:space="preserve">10 (1).</w:t>
      </w:r>
      <w:r>
        <w:t xml:space="preserve"> </w:t>
      </w:r>
      <w:hyperlink r:id="rId339">
        <w:r>
          <w:rPr>
            <w:rStyle w:val="Hyperlink"/>
          </w:rPr>
          <w:t xml:space="preserve">https://doi.org/10.1038/s41598-020-60525-1</w:t>
        </w:r>
      </w:hyperlink>
      <w:r>
        <w:t xml:space="preserve">.</w:t>
      </w:r>
    </w:p>
    <w:bookmarkEnd w:id="340"/>
    <w:bookmarkStart w:id="342"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341">
        <w:r>
          <w:rPr>
            <w:rStyle w:val="Hyperlink"/>
          </w:rPr>
          <w:t xml:space="preserve">https://doi.org/10.1007/s003380050147</w:t>
        </w:r>
      </w:hyperlink>
      <w:r>
        <w:t xml:space="preserve">.</w:t>
      </w:r>
    </w:p>
    <w:bookmarkEnd w:id="342"/>
    <w:bookmarkStart w:id="344"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343">
        <w:r>
          <w:rPr>
            <w:rStyle w:val="Hyperlink"/>
          </w:rPr>
          <w:t xml:space="preserve">https://doi.org/10.1007/s005310050300</w:t>
        </w:r>
      </w:hyperlink>
      <w:r>
        <w:t xml:space="preserve">.</w:t>
      </w:r>
    </w:p>
    <w:bookmarkEnd w:id="344"/>
    <w:bookmarkStart w:id="346" w:name="Xa27a34f00d33d24c2c06f5a8d79260eb1001697"/>
    <w:p>
      <w:pPr>
        <w:pStyle w:val="Bibliography"/>
      </w:pPr>
      <w:r>
        <w:t xml:space="preserve">Lawman, Allison E., Terrence M. Quinn, Judson W. Partin, Kaustubh Thirumalai, Frederick W. Taylor, Chung?Che Wu, Tsai?Luen Yu, Meaghan K. Gorman, and Chuan?Chou Shen. 2020.</w:t>
      </w:r>
      <w:r>
        <w:t xml:space="preserve"> </w:t>
      </w:r>
      <w:r>
        <w:t xml:space="preserve">“A Century of Reduced ENSO Variability During the Medieval Climate Anomaly.”</w:t>
      </w:r>
      <w:r>
        <w:t xml:space="preserve"> </w:t>
      </w:r>
      <w:r>
        <w:rPr>
          <w:i/>
          <w:iCs/>
        </w:rPr>
        <w:t xml:space="preserve">Paleoceanography and Paleoclimatology</w:t>
      </w:r>
      <w:r>
        <w:t xml:space="preserve"> </w:t>
      </w:r>
      <w:r>
        <w:t xml:space="preserve">35 (4).</w:t>
      </w:r>
      <w:r>
        <w:t xml:space="preserve"> </w:t>
      </w:r>
      <w:hyperlink r:id="rId345">
        <w:r>
          <w:rPr>
            <w:rStyle w:val="Hyperlink"/>
          </w:rPr>
          <w:t xml:space="preserve">https://doi.org/10.1029/2019pa003742</w:t>
        </w:r>
      </w:hyperlink>
      <w:r>
        <w:t xml:space="preserve">.</w:t>
      </w:r>
    </w:p>
    <w:bookmarkEnd w:id="346"/>
    <w:bookmarkStart w:id="348" w:name="X3325f184bce3ef89c9f3c6ed04fcd84223a9b84"/>
    <w:p>
      <w:pPr>
        <w:pStyle w:val="Bibliography"/>
      </w:pPr>
      <w:r>
        <w:t xml:space="preserve">Linsley, B. K., R. G. Messier, and R. B. Dunbar. 1999.</w:t>
      </w:r>
      <w:r>
        <w:t xml:space="preserve"> </w:t>
      </w:r>
      <w:r>
        <w:t xml:space="preserve">“Assessing Between-Colony Oxygen Isotope Variability in the Coral Porites Lobata at Clipperton Atoll.”</w:t>
      </w:r>
      <w:r>
        <w:t xml:space="preserve"> </w:t>
      </w:r>
      <w:r>
        <w:rPr>
          <w:i/>
          <w:iCs/>
        </w:rPr>
        <w:t xml:space="preserve">Coral Reefs</w:t>
      </w:r>
      <w:r>
        <w:t xml:space="preserve"> </w:t>
      </w:r>
      <w:r>
        <w:t xml:space="preserve">18 (1): 13–27.</w:t>
      </w:r>
      <w:r>
        <w:t xml:space="preserve"> </w:t>
      </w:r>
      <w:hyperlink r:id="rId347">
        <w:r>
          <w:rPr>
            <w:rStyle w:val="Hyperlink"/>
          </w:rPr>
          <w:t xml:space="preserve">https://doi.org/10.1007/s003380050148</w:t>
        </w:r>
      </w:hyperlink>
      <w:r>
        <w:t xml:space="preserve">.</w:t>
      </w:r>
    </w:p>
    <w:bookmarkEnd w:id="348"/>
    <w:bookmarkStart w:id="350"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349">
        <w:r>
          <w:rPr>
            <w:rStyle w:val="Hyperlink"/>
          </w:rPr>
          <w:t xml:space="preserve">https://doi.org/10.1029/94jc00360</w:t>
        </w:r>
      </w:hyperlink>
      <w:r>
        <w:t xml:space="preserve">.</w:t>
      </w:r>
    </w:p>
    <w:bookmarkEnd w:id="350"/>
    <w:bookmarkStart w:id="352"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351">
        <w:r>
          <w:rPr>
            <w:rStyle w:val="Hyperlink"/>
          </w:rPr>
          <w:t xml:space="preserve">https://doi.org/10.1029/2005gc001115</w:t>
        </w:r>
      </w:hyperlink>
      <w:r>
        <w:t xml:space="preserve">.</w:t>
      </w:r>
    </w:p>
    <w:bookmarkEnd w:id="352"/>
    <w:bookmarkStart w:id="354" w:name="X7fc2a6fd5c3d3bfdaa7ed84ee5922a9edab97fa"/>
    <w:p>
      <w:pPr>
        <w:pStyle w:val="Bibliography"/>
      </w:pPr>
      <w:r>
        <w:t xml:space="preserve">Linsley, Braddock K., Gerard M. Wellington, and Daniel P. Schrag. 2000.</w:t>
      </w:r>
      <w:r>
        <w:t xml:space="preserve"> </w:t>
      </w:r>
      <w:r>
        <w:t xml:space="preserve">“Decadal Sea Surface Temperature Variability in the Subtropical South Pacific from 1726 to 1997 a.d.”</w:t>
      </w:r>
      <w:r>
        <w:t xml:space="preserve"> </w:t>
      </w:r>
      <w:r>
        <w:rPr>
          <w:i/>
          <w:iCs/>
        </w:rPr>
        <w:t xml:space="preserve">Science</w:t>
      </w:r>
      <w:r>
        <w:t xml:space="preserve"> </w:t>
      </w:r>
      <w:r>
        <w:t xml:space="preserve">290 (5494): 1145–48.</w:t>
      </w:r>
      <w:r>
        <w:t xml:space="preserve"> </w:t>
      </w:r>
      <w:hyperlink r:id="rId353">
        <w:r>
          <w:rPr>
            <w:rStyle w:val="Hyperlink"/>
          </w:rPr>
          <w:t xml:space="preserve">https://doi.org/10.1126/science.290.5494.1145</w:t>
        </w:r>
      </w:hyperlink>
      <w:r>
        <w:t xml:space="preserve">.</w:t>
      </w:r>
    </w:p>
    <w:bookmarkEnd w:id="354"/>
    <w:bookmarkStart w:id="356" w:name="Xb743a9dfb78170824878e05d56b0ad832a155d0"/>
    <w:p>
      <w:pPr>
        <w:pStyle w:val="Bibliography"/>
      </w:pPr>
      <w:r>
        <w:t xml:space="preserve">Linsley, Braddock K., Peipei Zhang, Alexey Kaplan, Stephen S. Howe, and Gerard M. Wellington. 2008.</w:t>
      </w:r>
      <w:r>
        <w:t xml:space="preserve"> </w:t>
      </w:r>
      <w:r>
        <w:t xml:space="preserve">“Interdecadal‐decadal Climate Variability from Multicoral Oxygen Isotope Records in the South Pacific Convergence Zone Region Since 1650 a.d.”</w:t>
      </w:r>
      <w:r>
        <w:t xml:space="preserve"> </w:t>
      </w:r>
      <w:r>
        <w:rPr>
          <w:i/>
          <w:iCs/>
        </w:rPr>
        <w:t xml:space="preserve">Paleoceanography</w:t>
      </w:r>
      <w:r>
        <w:t xml:space="preserve"> </w:t>
      </w:r>
      <w:r>
        <w:t xml:space="preserve">23 (2).</w:t>
      </w:r>
      <w:r>
        <w:t xml:space="preserve"> </w:t>
      </w:r>
      <w:hyperlink r:id="rId355">
        <w:r>
          <w:rPr>
            <w:rStyle w:val="Hyperlink"/>
          </w:rPr>
          <w:t xml:space="preserve">https://doi.org/10.1029/2007pa001539</w:t>
        </w:r>
      </w:hyperlink>
      <w:r>
        <w:t xml:space="preserve">.</w:t>
      </w:r>
    </w:p>
    <w:bookmarkEnd w:id="356"/>
    <w:bookmarkStart w:id="358" w:name="Xf97aa59b6a4df3076f86a4f309ad68b020d12b0"/>
    <w:p>
      <w:pPr>
        <w:pStyle w:val="Bibliography"/>
      </w:pPr>
      <w:r>
        <w:t xml:space="preserve">Maupin, Christopher R., Terrence M. Quinn, and Robert B. Halley. 2008.</w:t>
      </w:r>
      <w:r>
        <w:t xml:space="preserve"> </w:t>
      </w:r>
      <w:r>
        <w:t xml:space="preserve">“Extracting a Climate Signal from the Skeletal Geochemistry of the Caribbean Coral Siderastrea Siderea.”</w:t>
      </w:r>
      <w:r>
        <w:t xml:space="preserve"> </w:t>
      </w:r>
      <w:r>
        <w:rPr>
          <w:i/>
          <w:iCs/>
        </w:rPr>
        <w:t xml:space="preserve">Geochemistry, Geophysics, Geosystems</w:t>
      </w:r>
      <w:r>
        <w:t xml:space="preserve"> </w:t>
      </w:r>
      <w:r>
        <w:t xml:space="preserve">9 (12).</w:t>
      </w:r>
      <w:r>
        <w:t xml:space="preserve"> </w:t>
      </w:r>
      <w:hyperlink r:id="rId357">
        <w:r>
          <w:rPr>
            <w:rStyle w:val="Hyperlink"/>
          </w:rPr>
          <w:t xml:space="preserve">https://doi.org/10.1029/2008gc002106</w:t>
        </w:r>
      </w:hyperlink>
      <w:r>
        <w:t xml:space="preserve">.</w:t>
      </w:r>
    </w:p>
    <w:bookmarkEnd w:id="358"/>
    <w:bookmarkStart w:id="360" w:name="X44e33d0a8bbeb021a1f8d582d58735bb15329ed"/>
    <w:p>
      <w:pPr>
        <w:pStyle w:val="Bibliography"/>
      </w:pPr>
      <w:r>
        <w:t xml:space="preserve">McGregor, H. V., M. J. Fischer, M. K. Gagan, D. Fink, and C. D. Woodroffe. 2011.</w:t>
      </w:r>
      <w:r>
        <w:t xml:space="preserve"> </w:t>
      </w:r>
      <w:r>
        <w:t xml:space="preserve">“Environmental Control of the Oxygen Isotope Composition of Porites Coral Microatolls.”</w:t>
      </w:r>
      <w:r>
        <w:t xml:space="preserve"> </w:t>
      </w:r>
      <w:r>
        <w:rPr>
          <w:i/>
          <w:iCs/>
        </w:rPr>
        <w:t xml:space="preserve">Geochimica Et Cosmochimica Acta</w:t>
      </w:r>
      <w:r>
        <w:t xml:space="preserve"> </w:t>
      </w:r>
      <w:r>
        <w:t xml:space="preserve">75 (14): 3930–44.</w:t>
      </w:r>
      <w:r>
        <w:t xml:space="preserve"> </w:t>
      </w:r>
      <w:hyperlink r:id="rId359">
        <w:r>
          <w:rPr>
            <w:rStyle w:val="Hyperlink"/>
          </w:rPr>
          <w:t xml:space="preserve">https://doi.org/10.1016/j.gca.2011.04.017</w:t>
        </w:r>
      </w:hyperlink>
      <w:r>
        <w:t xml:space="preserve">.</w:t>
      </w:r>
    </w:p>
    <w:bookmarkEnd w:id="360"/>
    <w:bookmarkStart w:id="362" w:name="Xb24da7db9c11da4720dd437cb0a7aac49bf04a1"/>
    <w:p>
      <w:pPr>
        <w:pStyle w:val="Bibliography"/>
      </w:pPr>
      <w:r>
        <w:t xml:space="preserve">McGregor, H. V., M. K. Gagan, M. T. McCulloch, E. Hodge, and G. Mortimer. 2008.</w:t>
      </w:r>
      <w:r>
        <w:t xml:space="preserve"> </w:t>
      </w:r>
      <w:r>
        <w:t xml:space="preserve">“Mid-Holocene Variability in the Marine 14C Reservoir Age for Northern Coastal Papua New Guinea.”</w:t>
      </w:r>
      <w:r>
        <w:t xml:space="preserve"> </w:t>
      </w:r>
      <w:r>
        <w:rPr>
          <w:i/>
          <w:iCs/>
        </w:rPr>
        <w:t xml:space="preserve">Quaternary Geochronology</w:t>
      </w:r>
      <w:r>
        <w:t xml:space="preserve"> </w:t>
      </w:r>
      <w:r>
        <w:t xml:space="preserve">3 (3): 213–25.</w:t>
      </w:r>
      <w:r>
        <w:t xml:space="preserve"> </w:t>
      </w:r>
      <w:hyperlink r:id="rId361">
        <w:r>
          <w:rPr>
            <w:rStyle w:val="Hyperlink"/>
          </w:rPr>
          <w:t xml:space="preserve">https://doi.org/10.1016/j.quageo.2007.11.002</w:t>
        </w:r>
      </w:hyperlink>
      <w:r>
        <w:t xml:space="preserve">.</w:t>
      </w:r>
    </w:p>
    <w:bookmarkEnd w:id="362"/>
    <w:bookmarkStart w:id="364" w:name="X1258082005ec5a0ad06dcc85c3cf60864787477"/>
    <w:p>
      <w:pPr>
        <w:pStyle w:val="Bibliography"/>
      </w:pPr>
      <w:r>
        <w:t xml:space="preserve">McGregor, Helen V., and Michael K. Gagan. 2004.</w:t>
      </w:r>
      <w:r>
        <w:t xml:space="preserve"> </w:t>
      </w:r>
      <w:r>
        <w:t xml:space="preserve">“Western Pacific Coral δ18O Records of Anomalous Holocene Variability in the El Niño–Southern Oscillation.”</w:t>
      </w:r>
      <w:r>
        <w:t xml:space="preserve"> </w:t>
      </w:r>
      <w:r>
        <w:rPr>
          <w:i/>
          <w:iCs/>
        </w:rPr>
        <w:t xml:space="preserve">Geophysical Research Letters</w:t>
      </w:r>
      <w:r>
        <w:t xml:space="preserve"> </w:t>
      </w:r>
      <w:r>
        <w:t xml:space="preserve">31 (11).</w:t>
      </w:r>
      <w:r>
        <w:t xml:space="preserve"> </w:t>
      </w:r>
      <w:hyperlink r:id="rId363">
        <w:r>
          <w:rPr>
            <w:rStyle w:val="Hyperlink"/>
          </w:rPr>
          <w:t xml:space="preserve">https://doi.org/10.1029/2004gl019972</w:t>
        </w:r>
      </w:hyperlink>
      <w:r>
        <w:t xml:space="preserve">.</w:t>
      </w:r>
    </w:p>
    <w:bookmarkEnd w:id="364"/>
    <w:bookmarkStart w:id="366" w:name="Xcc0ef916e7ff884065cc9bcb8cd011bbc8ebf95"/>
    <w:p>
      <w:pPr>
        <w:pStyle w:val="Bibliography"/>
      </w:pPr>
      <w:r>
        <w:t xml:space="preserve">Mohtar, Ahmad T., Konrad A. Hughen, Nathalie F. Goodkin, Iulia-Madalina Streanga, Riovie D. Ramos, Dhrubajyoti Samanta, James Cervino, and Adam D. Switzer. 2021.</w:t>
      </w:r>
      <w:r>
        <w:t xml:space="preserve"> </w:t>
      </w:r>
      <w:r>
        <w:t xml:space="preserve">“Coral-Based Proxy Calibrations Constrain ENSO-Driven Sea Surface Temperature and Salinity Gradients in the Western Pacific Warm Pool.”</w:t>
      </w:r>
      <w:r>
        <w:t xml:space="preserve"> </w:t>
      </w:r>
      <w:r>
        <w:rPr>
          <w:i/>
          <w:iCs/>
        </w:rPr>
        <w:t xml:space="preserve">Palaeogeography, Palaeoclimatology, Palaeoecology</w:t>
      </w:r>
      <w:r>
        <w:t xml:space="preserve"> </w:t>
      </w:r>
      <w:r>
        <w:t xml:space="preserve">561 (January): 110037.</w:t>
      </w:r>
      <w:r>
        <w:t xml:space="preserve"> </w:t>
      </w:r>
      <w:hyperlink r:id="rId365">
        <w:r>
          <w:rPr>
            <w:rStyle w:val="Hyperlink"/>
          </w:rPr>
          <w:t xml:space="preserve">https://doi.org/10.1016/j.palaeo.2020.110037</w:t>
        </w:r>
      </w:hyperlink>
      <w:r>
        <w:t xml:space="preserve">.</w:t>
      </w:r>
    </w:p>
    <w:bookmarkEnd w:id="366"/>
    <w:bookmarkStart w:id="368"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367">
        <w:r>
          <w:rPr>
            <w:rStyle w:val="Hyperlink"/>
          </w:rPr>
          <w:t xml:space="preserve">https://doi.org/10.1029/2005pa001257</w:t>
        </w:r>
      </w:hyperlink>
      <w:r>
        <w:t xml:space="preserve">.</w:t>
      </w:r>
    </w:p>
    <w:bookmarkEnd w:id="368"/>
    <w:bookmarkStart w:id="370" w:name="Xf1f6a9e2b6ed7480f7b8d155e2bd98fa3dd21d4"/>
    <w:p>
      <w:pPr>
        <w:pStyle w:val="Bibliography"/>
      </w:pPr>
      <w:r>
        <w:t xml:space="preserve">Murty, S. A., W. N. Bernstein, J. E. Ossolinski, R. S. Davis, N. F. Goodkin, and K. A. Hughen. 2018.</w:t>
      </w:r>
      <w:r>
        <w:t xml:space="preserve"> </w:t>
      </w:r>
      <w:r>
        <w:t xml:space="preserve">“Spatial and Temporal Robustness of Sr/Ca‐SST Calibrations in Red Sea Corals: Evidence for Influence of Mean Annual Temperature on Calibration Slopes.”</w:t>
      </w:r>
      <w:r>
        <w:t xml:space="preserve"> </w:t>
      </w:r>
      <w:r>
        <w:rPr>
          <w:i/>
          <w:iCs/>
        </w:rPr>
        <w:t xml:space="preserve">Paleoceanography and Paleoclimatology</w:t>
      </w:r>
      <w:r>
        <w:t xml:space="preserve"> </w:t>
      </w:r>
      <w:r>
        <w:t xml:space="preserve">33 (5): 443–56.</w:t>
      </w:r>
      <w:r>
        <w:t xml:space="preserve"> </w:t>
      </w:r>
      <w:hyperlink r:id="rId369">
        <w:r>
          <w:rPr>
            <w:rStyle w:val="Hyperlink"/>
          </w:rPr>
          <w:t xml:space="preserve">https://doi.org/10.1029/2017pa003276</w:t>
        </w:r>
      </w:hyperlink>
      <w:r>
        <w:t xml:space="preserve">.</w:t>
      </w:r>
    </w:p>
    <w:bookmarkEnd w:id="370"/>
    <w:bookmarkStart w:id="372" w:name="X4b7468a7f20ab5d1a16b11cc72c72d675a4a733"/>
    <w:p>
      <w:pPr>
        <w:pStyle w:val="Bibliography"/>
      </w:pPr>
      <w:r>
        <w:t xml:space="preserve">Murty, S. A., N. F. Goodkin, H. Halide, D. Natawidjaja, B. Suwargadi, I. Suprihanto, D. Prayudi, A. D. Switzer, and A. L. Gordon. 2017.</w:t>
      </w:r>
      <w:r>
        <w:t xml:space="preserve"> </w:t>
      </w:r>
      <w:r>
        <w:t xml:space="preserve">“Climatic Influences on Southern Makassar Strait Salinity over the Past Century.”</w:t>
      </w:r>
      <w:r>
        <w:t xml:space="preserve"> </w:t>
      </w:r>
      <w:r>
        <w:rPr>
          <w:i/>
          <w:iCs/>
        </w:rPr>
        <w:t xml:space="preserve">Geophysical Research Letters</w:t>
      </w:r>
      <w:r>
        <w:t xml:space="preserve"> </w:t>
      </w:r>
      <w:r>
        <w:t xml:space="preserve">44 (23).</w:t>
      </w:r>
      <w:r>
        <w:t xml:space="preserve"> </w:t>
      </w:r>
      <w:hyperlink r:id="rId371">
        <w:r>
          <w:rPr>
            <w:rStyle w:val="Hyperlink"/>
          </w:rPr>
          <w:t xml:space="preserve">https://doi.org/10.1002/2017gl075504</w:t>
        </w:r>
      </w:hyperlink>
      <w:r>
        <w:t xml:space="preserve">.</w:t>
      </w:r>
    </w:p>
    <w:bookmarkEnd w:id="372"/>
    <w:bookmarkStart w:id="374" w:name="X6659e613a254bd9ba75c4af023bd6bb1062b078"/>
    <w:p>
      <w:pPr>
        <w:pStyle w:val="Bibliography"/>
      </w:pPr>
      <w:r>
        <w:t xml:space="preserve">Murty, S. A., N. F. Goodkin, A. A. Wiguna, and A. L. Gordon. 2018.</w:t>
      </w:r>
      <w:r>
        <w:t xml:space="preserve"> </w:t>
      </w:r>
      <w:r>
        <w:t xml:space="preserve">“Variability in Coral‐reconstructed Sea Surface Salinity Between the Northern and Southern Lombok Strait Linked to East Asian Winter Monsoon Mean State Reversals.”</w:t>
      </w:r>
      <w:r>
        <w:t xml:space="preserve"> </w:t>
      </w:r>
      <w:r>
        <w:rPr>
          <w:i/>
          <w:iCs/>
        </w:rPr>
        <w:t xml:space="preserve">Paleoceanography and Paleoclimatology</w:t>
      </w:r>
      <w:r>
        <w:t xml:space="preserve"> </w:t>
      </w:r>
      <w:r>
        <w:t xml:space="preserve">33 (10): 1116–33.</w:t>
      </w:r>
      <w:r>
        <w:t xml:space="preserve"> </w:t>
      </w:r>
      <w:hyperlink r:id="rId373">
        <w:r>
          <w:rPr>
            <w:rStyle w:val="Hyperlink"/>
          </w:rPr>
          <w:t xml:space="preserve">https://doi.org/10.1029/2018pa003387</w:t>
        </w:r>
      </w:hyperlink>
      <w:r>
        <w:t xml:space="preserve">.</w:t>
      </w:r>
    </w:p>
    <w:bookmarkEnd w:id="374"/>
    <w:bookmarkStart w:id="376"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375">
        <w:r>
          <w:rPr>
            <w:rStyle w:val="Hyperlink"/>
          </w:rPr>
          <w:t xml:space="preserve">https://doi.org/10.1029/2009gl040590</w:t>
        </w:r>
      </w:hyperlink>
      <w:r>
        <w:t xml:space="preserve">.</w:t>
      </w:r>
    </w:p>
    <w:bookmarkEnd w:id="376"/>
    <w:bookmarkStart w:id="378" w:name="X83f74bf49cd779506650e256dbf235e882575ec"/>
    <w:p>
      <w:pPr>
        <w:pStyle w:val="Bibliography"/>
      </w:pPr>
      <w:r>
        <w:t xml:space="preserve">Nurhati, Intan S., Kim M. Cobb, Christopher D. Charles, and Robert B. Dunbar. 2009.</w:t>
      </w:r>
      <w:r>
        <w:t xml:space="preserve"> </w:t>
      </w:r>
      <w:r>
        <w:t xml:space="preserve">“Late 20th Century Warming and Freshening in the Central Tropical Pacific.”</w:t>
      </w:r>
      <w:r>
        <w:t xml:space="preserve"> </w:t>
      </w:r>
      <w:r>
        <w:rPr>
          <w:i/>
          <w:iCs/>
        </w:rPr>
        <w:t xml:space="preserve">Geophysical Research Letters</w:t>
      </w:r>
      <w:r>
        <w:t xml:space="preserve"> </w:t>
      </w:r>
      <w:r>
        <w:t xml:space="preserve">36 (21).</w:t>
      </w:r>
      <w:r>
        <w:t xml:space="preserve"> </w:t>
      </w:r>
      <w:hyperlink r:id="rId377">
        <w:r>
          <w:rPr>
            <w:rStyle w:val="Hyperlink"/>
          </w:rPr>
          <w:t xml:space="preserve">https://doi.org/10.1029/2009gl040270</w:t>
        </w:r>
      </w:hyperlink>
      <w:r>
        <w:t xml:space="preserve">.</w:t>
      </w:r>
    </w:p>
    <w:bookmarkEnd w:id="378"/>
    <w:bookmarkStart w:id="380"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379">
        <w:r>
          <w:rPr>
            <w:rStyle w:val="Hyperlink"/>
          </w:rPr>
          <w:t xml:space="preserve">https://doi.org/10.1175/2011jcli3852.1</w:t>
        </w:r>
      </w:hyperlink>
      <w:r>
        <w:t xml:space="preserve">.</w:t>
      </w:r>
    </w:p>
    <w:bookmarkEnd w:id="380"/>
    <w:bookmarkStart w:id="382"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381">
        <w:r>
          <w:rPr>
            <w:rStyle w:val="Hyperlink"/>
          </w:rPr>
          <w:t xml:space="preserve">https://doi.org/10.1007/s00338-014-1146-1</w:t>
        </w:r>
      </w:hyperlink>
      <w:r>
        <w:t xml:space="preserve">.</w:t>
      </w:r>
    </w:p>
    <w:bookmarkEnd w:id="382"/>
    <w:bookmarkStart w:id="384" w:name="Xf0db0da96a827f10d55f6ab67902c737dce54a3"/>
    <w:p>
      <w:pPr>
        <w:pStyle w:val="Bibliography"/>
      </w:pPr>
      <w:r>
        <w:t xml:space="preserve">Osborne, Michael C., Robert B. Dunbar, David A. Mucciarone, Joan-Albert Sanchez-Cabeza, and Ellen Druffel. 2013.</w:t>
      </w:r>
      <w:r>
        <w:t xml:space="preserve"> </w:t>
      </w:r>
      <w:r>
        <w:t xml:space="preserve">“Regional Calibration of Coral-Based Climate Reconstructions from Palau, West Pacific Warm Pool (WPWP).”</w:t>
      </w:r>
      <w:r>
        <w:t xml:space="preserve"> </w:t>
      </w:r>
      <w:r>
        <w:rPr>
          <w:i/>
          <w:iCs/>
        </w:rPr>
        <w:t xml:space="preserve">Palaeogeography, Palaeoclimatology, Palaeoecology</w:t>
      </w:r>
      <w:r>
        <w:t xml:space="preserve"> </w:t>
      </w:r>
      <w:r>
        <w:t xml:space="preserve">386 (September): 308–20.</w:t>
      </w:r>
      <w:r>
        <w:t xml:space="preserve"> </w:t>
      </w:r>
      <w:hyperlink r:id="rId383">
        <w:r>
          <w:rPr>
            <w:rStyle w:val="Hyperlink"/>
          </w:rPr>
          <w:t xml:space="preserve">https://doi.org/10.1016/j.palaeo.2013.06.001</w:t>
        </w:r>
      </w:hyperlink>
      <w:r>
        <w:t xml:space="preserve">.</w:t>
      </w:r>
    </w:p>
    <w:bookmarkEnd w:id="384"/>
    <w:bookmarkStart w:id="386" w:name="X94864250874df3a3609978aeb2bef2aa8dcbf11"/>
    <w:p>
      <w:pPr>
        <w:pStyle w:val="Bibliography"/>
      </w:pPr>
      <w:r>
        <w:t xml:space="preserve">Pfeiffer, Miriam, Wolf-Christian Dullo, and Anton Eisenhauer. 2004.</w:t>
      </w:r>
      <w:r>
        <w:t xml:space="preserve"> </w:t>
      </w:r>
      <w:r>
        <w:t xml:space="preserve">“Variability of the Intertropical Convergence Zone Recorded in Coral Isotopic Records from the Central Indian Ocean (Chagos Archipelago).”</w:t>
      </w:r>
      <w:r>
        <w:t xml:space="preserve"> </w:t>
      </w:r>
      <w:r>
        <w:rPr>
          <w:i/>
          <w:iCs/>
        </w:rPr>
        <w:t xml:space="preserve">Quaternary Research</w:t>
      </w:r>
      <w:r>
        <w:t xml:space="preserve"> </w:t>
      </w:r>
      <w:r>
        <w:t xml:space="preserve">61 (3): 245–55.</w:t>
      </w:r>
      <w:r>
        <w:t xml:space="preserve"> </w:t>
      </w:r>
      <w:hyperlink r:id="rId385">
        <w:r>
          <w:rPr>
            <w:rStyle w:val="Hyperlink"/>
          </w:rPr>
          <w:t xml:space="preserve">https://doi.org/10.1016/j.yqres.2004.02.009</w:t>
        </w:r>
      </w:hyperlink>
      <w:r>
        <w:t xml:space="preserve">.</w:t>
      </w:r>
    </w:p>
    <w:bookmarkEnd w:id="386"/>
    <w:bookmarkStart w:id="388"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387">
        <w:r>
          <w:rPr>
            <w:rStyle w:val="Hyperlink"/>
          </w:rPr>
          <w:t xml:space="preserve">https://doi.org/10.1029/2003pa000964</w:t>
        </w:r>
      </w:hyperlink>
      <w:r>
        <w:t xml:space="preserve">.</w:t>
      </w:r>
    </w:p>
    <w:bookmarkEnd w:id="388"/>
    <w:bookmarkStart w:id="390" w:name="X6537340724dafbb816c8600b62b5cf2168eb6dd"/>
    <w:p>
      <w:pPr>
        <w:pStyle w:val="Bibliography"/>
      </w:pPr>
      <w:r>
        <w:t xml:space="preserve">Pfeiffer, M., L. Reuning, J. Zinke, D. Garbe?Schönberg, M. Leupold, and Wolf?Christian Dullo. 2019.</w:t>
      </w:r>
      <w:r>
        <w:t xml:space="preserve"> </w:t>
      </w:r>
      <w:r>
        <w:t xml:space="preserve">“20th Century δ18O Seawater and Salinity Variations Reconstructed from Paired δ18O and Sr/Ca Measurements of a La Reunion Coral.”</w:t>
      </w:r>
      <w:r>
        <w:t xml:space="preserve"> </w:t>
      </w:r>
      <w:r>
        <w:rPr>
          <w:i/>
          <w:iCs/>
        </w:rPr>
        <w:t xml:space="preserve">Paleoceanography and Paleoclimatology</w:t>
      </w:r>
      <w:r>
        <w:t xml:space="preserve"> </w:t>
      </w:r>
      <w:r>
        <w:t xml:space="preserve">34 (12): 2183–2200.</w:t>
      </w:r>
      <w:r>
        <w:t xml:space="preserve"> </w:t>
      </w:r>
      <w:hyperlink r:id="rId389">
        <w:r>
          <w:rPr>
            <w:rStyle w:val="Hyperlink"/>
          </w:rPr>
          <w:t xml:space="preserve">https://doi.org/10.1029/2019pa003770</w:t>
        </w:r>
      </w:hyperlink>
      <w:r>
        <w:t xml:space="preserve">.</w:t>
      </w:r>
    </w:p>
    <w:bookmarkEnd w:id="390"/>
    <w:bookmarkStart w:id="392"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391">
        <w:r>
          <w:rPr>
            <w:rStyle w:val="Hyperlink"/>
          </w:rPr>
          <w:t xml:space="preserve">https://doi.org/10.1029/96gl03169</w:t>
        </w:r>
      </w:hyperlink>
      <w:r>
        <w:t xml:space="preserve">.</w:t>
      </w:r>
    </w:p>
    <w:bookmarkEnd w:id="392"/>
    <w:bookmarkStart w:id="394" w:name="X25440f36e29b38cd42d1561b2b64107251629e9"/>
    <w:p>
      <w:pPr>
        <w:pStyle w:val="Bibliography"/>
      </w:pPr>
      <w:r>
        <w:t xml:space="preserve">Quinn, Terrence M., Frederick W. Taylor, and Thomas J. Crowley. 1993.</w:t>
      </w:r>
      <w:r>
        <w:t xml:space="preserve"> </w:t>
      </w:r>
      <w:r>
        <w:t xml:space="preserve">“A 173 Year Stable Isotope Record from a Tropical South Pacific Coral 0.”</w:t>
      </w:r>
      <w:r>
        <w:t xml:space="preserve"> </w:t>
      </w:r>
      <w:r>
        <w:rPr>
          <w:i/>
          <w:iCs/>
        </w:rPr>
        <w:t xml:space="preserve">Quaternary Science Reviews</w:t>
      </w:r>
      <w:r>
        <w:t xml:space="preserve"> </w:t>
      </w:r>
      <w:r>
        <w:t xml:space="preserve">12 (6): 407–18.</w:t>
      </w:r>
      <w:r>
        <w:t xml:space="preserve"> </w:t>
      </w:r>
      <w:hyperlink r:id="rId393">
        <w:r>
          <w:rPr>
            <w:rStyle w:val="Hyperlink"/>
          </w:rPr>
          <w:t xml:space="preserve">https://doi.org/10.1016/s0277-3791(05)80005-8</w:t>
        </w:r>
      </w:hyperlink>
      <w:r>
        <w:t xml:space="preserve">.</w:t>
      </w:r>
    </w:p>
    <w:bookmarkEnd w:id="394"/>
    <w:bookmarkStart w:id="396" w:name="Xe219b0031bb8654a5911bade3a28ebbcfd0630c"/>
    <w:p>
      <w:pPr>
        <w:pStyle w:val="Bibliography"/>
      </w:pPr>
      <w:r>
        <w:t xml:space="preserve">———.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395">
        <w:r>
          <w:rPr>
            <w:rStyle w:val="Hyperlink"/>
          </w:rPr>
          <w:t xml:space="preserve">https://doi.org/10.1029/2005jc003243</w:t>
        </w:r>
      </w:hyperlink>
      <w:r>
        <w:t xml:space="preserve">.</w:t>
      </w:r>
    </w:p>
    <w:bookmarkEnd w:id="396"/>
    <w:bookmarkStart w:id="398" w:name="X7d463df5cf30ad98a94afa9e829980cda0ec31d"/>
    <w:p>
      <w:pPr>
        <w:pStyle w:val="Bibliography"/>
      </w:pPr>
      <w:r>
        <w:t xml:space="preserve">Ramos, R. D., N. F. Goodkin, and T.?Y. Fan. 2020.</w:t>
      </w:r>
      <w:r>
        <w:t xml:space="preserve"> </w:t>
      </w:r>
      <w:r>
        <w:t xml:space="preserve">“Coral Records at the Northern Edge of the Western Pacific Warm Pool Reveal Multiple Drivers of Sea Surface Temperature, Salinity, and Rainfall Variability Since the End of the Little Ice Age.”</w:t>
      </w:r>
      <w:r>
        <w:t xml:space="preserve"> </w:t>
      </w:r>
      <w:r>
        <w:rPr>
          <w:i/>
          <w:iCs/>
        </w:rPr>
        <w:t xml:space="preserve">Paleoceanography and Paleoclimatology</w:t>
      </w:r>
      <w:r>
        <w:t xml:space="preserve"> </w:t>
      </w:r>
      <w:r>
        <w:t xml:space="preserve">35 (5).</w:t>
      </w:r>
      <w:r>
        <w:t xml:space="preserve"> </w:t>
      </w:r>
      <w:hyperlink r:id="rId397">
        <w:r>
          <w:rPr>
            <w:rStyle w:val="Hyperlink"/>
          </w:rPr>
          <w:t xml:space="preserve">https://doi.org/10.1029/2019pa003826</w:t>
        </w:r>
      </w:hyperlink>
      <w:r>
        <w:t xml:space="preserve">.</w:t>
      </w:r>
    </w:p>
    <w:bookmarkEnd w:id="398"/>
    <w:bookmarkStart w:id="400" w:name="Xb538cf4212fd89df46eba6bbf10822f276ecf1d"/>
    <w:p>
      <w:pPr>
        <w:pStyle w:val="Bibliography"/>
      </w:pPr>
      <w:r>
        <w:t xml:space="preserve">Ramos, R. D., N. F. Goodkin, F. P. Siringan, and K. A. Hughen. 2019.</w:t>
      </w:r>
      <w:r>
        <w:t xml:space="preserve"> </w:t>
      </w:r>
      <w:r>
        <w:t xml:space="preserve">“Coral Records of Temperature and Salinity in the Tropical Western Pacific Reveal Influence of the Pacific Decadal Oscillation Since the Late Nineteenth Century.”</w:t>
      </w:r>
      <w:r>
        <w:t xml:space="preserve"> </w:t>
      </w:r>
      <w:r>
        <w:rPr>
          <w:i/>
          <w:iCs/>
        </w:rPr>
        <w:t xml:space="preserve">Paleoceanography and Paleoclimatology</w:t>
      </w:r>
      <w:r>
        <w:t xml:space="preserve"> </w:t>
      </w:r>
      <w:r>
        <w:t xml:space="preserve">34 (8): 1344–58.</w:t>
      </w:r>
      <w:r>
        <w:t xml:space="preserve"> </w:t>
      </w:r>
      <w:hyperlink r:id="rId399">
        <w:r>
          <w:rPr>
            <w:rStyle w:val="Hyperlink"/>
          </w:rPr>
          <w:t xml:space="preserve">https://doi.org/10.1029/2019pa003684</w:t>
        </w:r>
      </w:hyperlink>
      <w:r>
        <w:t xml:space="preserve">.</w:t>
      </w:r>
    </w:p>
    <w:bookmarkEnd w:id="400"/>
    <w:bookmarkStart w:id="402" w:name="X1f5d39f4fee5bba46cdfc8e03ebf27057eda775"/>
    <w:p>
      <w:pPr>
        <w:pStyle w:val="Bibliography"/>
      </w:pPr>
      <w:r>
        <w:t xml:space="preserve">Reed, Emma V., Julia E. Cole, Janice M. Lough, Diane Thompson, and Neal E. Cantin. 2018.</w:t>
      </w:r>
      <w:r>
        <w:t xml:space="preserve"> </w:t>
      </w:r>
      <w:r>
        <w:t xml:space="preserve">“Linking Climate Variability and Growth in Coral Skeletal Records from the Great Barrier Reef.”</w:t>
      </w:r>
      <w:r>
        <w:t xml:space="preserve"> </w:t>
      </w:r>
      <w:r>
        <w:rPr>
          <w:i/>
          <w:iCs/>
        </w:rPr>
        <w:t xml:space="preserve">Coral Reefs</w:t>
      </w:r>
      <w:r>
        <w:t xml:space="preserve"> </w:t>
      </w:r>
      <w:r>
        <w:t xml:space="preserve">38 (1): 29–43.</w:t>
      </w:r>
      <w:r>
        <w:t xml:space="preserve"> </w:t>
      </w:r>
      <w:hyperlink r:id="rId401">
        <w:r>
          <w:rPr>
            <w:rStyle w:val="Hyperlink"/>
          </w:rPr>
          <w:t xml:space="preserve">https://doi.org/10.1007/s00338-018-01755-8</w:t>
        </w:r>
      </w:hyperlink>
      <w:r>
        <w:t xml:space="preserve">.</w:t>
      </w:r>
    </w:p>
    <w:bookmarkEnd w:id="402"/>
    <w:bookmarkStart w:id="404" w:name="X85ff17654ce7c2e4bd06edcf48e8bf3cbf45b29"/>
    <w:p>
      <w:pPr>
        <w:pStyle w:val="Bibliography"/>
      </w:pPr>
      <w:r>
        <w:t xml:space="preserve">Ren, Lei, Braddock K. Linsley, Gerard M. Wellington, Daniel P. Schrag, and Ove Hoegh-guldberg. 2003.</w:t>
      </w:r>
      <w:r>
        <w:t xml:space="preserve"> </w:t>
      </w:r>
      <w:r>
        <w:t xml:space="preserve">“Deconvolving the δ18O Seawater Component from Subseasonal Coral δ18O and Sr/Ca at Rarotonga in the Southwestern Subtropical Pacific for the Period 1726 to 1997.”</w:t>
      </w:r>
      <w:r>
        <w:t xml:space="preserve"> </w:t>
      </w:r>
      <w:r>
        <w:rPr>
          <w:i/>
          <w:iCs/>
        </w:rPr>
        <w:t xml:space="preserve">Geochimica Et Cosmochimica Acta</w:t>
      </w:r>
      <w:r>
        <w:t xml:space="preserve"> </w:t>
      </w:r>
      <w:r>
        <w:t xml:space="preserve">67 (9): 1609–21.</w:t>
      </w:r>
      <w:r>
        <w:t xml:space="preserve"> </w:t>
      </w:r>
      <w:hyperlink r:id="rId403">
        <w:r>
          <w:rPr>
            <w:rStyle w:val="Hyperlink"/>
          </w:rPr>
          <w:t xml:space="preserve">https://doi.org/10.1016/s0016-7037(02)00917-1</w:t>
        </w:r>
      </w:hyperlink>
      <w:r>
        <w:t xml:space="preserve">.</w:t>
      </w:r>
    </w:p>
    <w:bookmarkEnd w:id="404"/>
    <w:bookmarkStart w:id="406" w:name="Xa9d527e5a0a91b5ced67861bfd31529bc298c4d"/>
    <w:p>
      <w:pPr>
        <w:pStyle w:val="Bibliography"/>
      </w:pPr>
      <w:r>
        <w:t xml:space="preserve">Rixen, Tim, Purvaja Ramachandran, Laura Lehnhoff, Dorothee Dasbach, Birgit Gaye, Brigitte Urban, Ramesh Ramachandran, and Venugopalan Ittekkot. 2011.</w:t>
      </w:r>
      <w:r>
        <w:t xml:space="preserve"> </w:t>
      </w:r>
      <w:r>
        <w:t xml:space="preserve">“Impact of Monsoon-Driven Surface Ocean Processes on a Coral Off Port Blair on the Andaman Islands and Their Link to North Atlantic Climate Variations.”</w:t>
      </w:r>
      <w:r>
        <w:t xml:space="preserve"> </w:t>
      </w:r>
      <w:r>
        <w:rPr>
          <w:i/>
          <w:iCs/>
        </w:rPr>
        <w:t xml:space="preserve">Global and Planetary Change</w:t>
      </w:r>
      <w:r>
        <w:t xml:space="preserve"> </w:t>
      </w:r>
      <w:r>
        <w:t xml:space="preserve">75 (1–2): 1–13.</w:t>
      </w:r>
      <w:r>
        <w:t xml:space="preserve"> </w:t>
      </w:r>
      <w:hyperlink r:id="rId405">
        <w:r>
          <w:rPr>
            <w:rStyle w:val="Hyperlink"/>
          </w:rPr>
          <w:t xml:space="preserve">https://doi.org/10.1016/j.gloplacha.2010.09.005</w:t>
        </w:r>
      </w:hyperlink>
      <w:r>
        <w:t xml:space="preserve">.</w:t>
      </w:r>
    </w:p>
    <w:bookmarkEnd w:id="406"/>
    <w:bookmarkStart w:id="408" w:name="X7bb2763b3e5c224a62a61d0c1c687297d290eda"/>
    <w:p>
      <w:pPr>
        <w:pStyle w:val="Bibliography"/>
      </w:pPr>
      <w:r>
        <w:t xml:space="preserve">Rodriguez, Luis G., Anne L. Cohen, Wilson Ramirez, Delia W. Oppo, Ali Pourmand, R. Lawrence Edwards, Alice E. Alpert, and Nathaniel Mollica. 2019.</w:t>
      </w:r>
      <w:r>
        <w:t xml:space="preserve"> </w:t>
      </w:r>
      <w:r>
        <w:t xml:space="preserve">“Mid‐holocene, Coral‐based Sea Surface Temperatures in the Western Tropical Atlantic.”</w:t>
      </w:r>
      <w:r>
        <w:t xml:space="preserve"> </w:t>
      </w:r>
      <w:r>
        <w:rPr>
          <w:i/>
          <w:iCs/>
        </w:rPr>
        <w:t xml:space="preserve">Paleoceanography and Paleoclimatology</w:t>
      </w:r>
      <w:r>
        <w:t xml:space="preserve"> </w:t>
      </w:r>
      <w:r>
        <w:t xml:space="preserve">34 (7): 1234–45.</w:t>
      </w:r>
      <w:r>
        <w:t xml:space="preserve"> </w:t>
      </w:r>
      <w:hyperlink r:id="rId407">
        <w:r>
          <w:rPr>
            <w:rStyle w:val="Hyperlink"/>
          </w:rPr>
          <w:t xml:space="preserve">https://doi.org/10.1029/2019pa003571</w:t>
        </w:r>
      </w:hyperlink>
      <w:r>
        <w:t xml:space="preserve">.</w:t>
      </w:r>
    </w:p>
    <w:bookmarkEnd w:id="408"/>
    <w:bookmarkStart w:id="410" w:name="X42bf4f69f99646ef107348cc0dccd261b930220"/>
    <w:p>
      <w:pPr>
        <w:pStyle w:val="Bibliography"/>
      </w:pPr>
      <w:r>
        <w:t xml:space="preserve">Saha, Narottam, Alberto Rodriguez-Ramirez, Ai Duc Nguyen, Tara R. Clark, Jian-xin Zhao, and Gregory E. Webb. 2018.</w:t>
      </w:r>
      <w:r>
        <w:t xml:space="preserve"> </w:t>
      </w:r>
      <w:r>
        <w:t xml:space="preserve">“Seasonal to Decadal Scale Influence of Environmental Drivers on Ba/Ca and y/Ca in Coral Aragonite from the Southern Great Barrier Reef.”</w:t>
      </w:r>
      <w:r>
        <w:t xml:space="preserve"> </w:t>
      </w:r>
      <w:r>
        <w:rPr>
          <w:i/>
          <w:iCs/>
        </w:rPr>
        <w:t xml:space="preserve">Science of The Total Environment</w:t>
      </w:r>
      <w:r>
        <w:t xml:space="preserve"> </w:t>
      </w:r>
      <w:r>
        <w:t xml:space="preserve">639 (October): 1099–109.</w:t>
      </w:r>
      <w:r>
        <w:t xml:space="preserve"> </w:t>
      </w:r>
      <w:hyperlink r:id="rId409">
        <w:r>
          <w:rPr>
            <w:rStyle w:val="Hyperlink"/>
          </w:rPr>
          <w:t xml:space="preserve">https://doi.org/10.1016/j.scitotenv.2018.05.156</w:t>
        </w:r>
      </w:hyperlink>
      <w:r>
        <w:t xml:space="preserve">.</w:t>
      </w:r>
    </w:p>
    <w:bookmarkEnd w:id="410"/>
    <w:bookmarkStart w:id="412" w:name="Xb49de1bc65edb42330ae8537ebcf35901bf000e"/>
    <w:p>
      <w:pPr>
        <w:pStyle w:val="Bibliography"/>
      </w:pPr>
      <w:r>
        <w:t xml:space="preserve">Saha, N, G. E Webb, J.-X Zhao, S. E Lewis, and Y. Duc Nguyen A. &amp; Feng. 2021.</w:t>
      </w:r>
      <w:r>
        <w:t xml:space="preserve"> </w:t>
      </w:r>
      <w:r>
        <w:t xml:space="preserve">“Spatiotemporal Variation of Rare Earth Elements from River to Reef Continuum Aids Monitoring of Terrigenous Sources in the Great Barrier Reef.”</w:t>
      </w:r>
      <w:r>
        <w:t xml:space="preserve"> </w:t>
      </w:r>
      <w:r>
        <w:rPr>
          <w:i/>
          <w:iCs/>
        </w:rPr>
        <w:t xml:space="preserve">Geochimica Et Cosmochimica Acta</w:t>
      </w:r>
      <w:r>
        <w:t xml:space="preserve">.</w:t>
      </w:r>
      <w:r>
        <w:t xml:space="preserve"> </w:t>
      </w:r>
      <w:hyperlink r:id="rId411">
        <w:r>
          <w:rPr>
            <w:rStyle w:val="Hyperlink"/>
          </w:rPr>
          <w:t xml:space="preserve">https://doi.org/10.1016/j.gca.2021.02.014.</w:t>
        </w:r>
      </w:hyperlink>
    </w:p>
    <w:bookmarkEnd w:id="412"/>
    <w:bookmarkStart w:id="414" w:name="X65b2f1d3a4f118f0e6f3cb1ac2ed573564cb463"/>
    <w:p>
      <w:pPr>
        <w:pStyle w:val="Bibliography"/>
      </w:pPr>
      <w:r>
        <w:t xml:space="preserve">Sanchez, S. C., C. D. Charles, J. D. Carriquiry, and J. A. Villaescusa. 2016.</w:t>
      </w:r>
      <w:r>
        <w:t xml:space="preserve"> </w:t>
      </w:r>
      <w:r>
        <w:t xml:space="preserve">“Two Centuries of Coherent Decadal Climate Variability Across the Pacific North American Region.”</w:t>
      </w:r>
      <w:r>
        <w:t xml:space="preserve"> </w:t>
      </w:r>
      <w:r>
        <w:rPr>
          <w:i/>
          <w:iCs/>
        </w:rPr>
        <w:t xml:space="preserve">Geophysical Research Letters</w:t>
      </w:r>
      <w:r>
        <w:t xml:space="preserve"> </w:t>
      </w:r>
      <w:r>
        <w:t xml:space="preserve">43 (17): 9208–16.</w:t>
      </w:r>
      <w:r>
        <w:t xml:space="preserve"> </w:t>
      </w:r>
      <w:hyperlink r:id="rId413">
        <w:r>
          <w:rPr>
            <w:rStyle w:val="Hyperlink"/>
          </w:rPr>
          <w:t xml:space="preserve">https://doi.org/10.1002/2016gl069037</w:t>
        </w:r>
      </w:hyperlink>
      <w:r>
        <w:t xml:space="preserve">.</w:t>
      </w:r>
    </w:p>
    <w:bookmarkEnd w:id="414"/>
    <w:bookmarkStart w:id="416" w:name="X088751105a35efe56093539112acaf57705020d"/>
    <w:p>
      <w:pPr>
        <w:pStyle w:val="Bibliography"/>
      </w:pPr>
      <w:r>
        <w:t xml:space="preserve">Sanchez, S. C., N. Westphal, G. H. Haug, H. Cheng, R. L. Edwards, T. Schneider, K. M. Cobb, and C. D. Charles. 2020.</w:t>
      </w:r>
      <w:r>
        <w:t xml:space="preserve"> </w:t>
      </w:r>
      <w:r>
        <w:t xml:space="preserve">“A Continuous Record of Central Tropical Pacific Climate Since the Midnineteenth Century Reconstructed from Fanning and Palmyra Island Corals: A Case Study in Coral Data Reanalysis.”</w:t>
      </w:r>
      <w:r>
        <w:t xml:space="preserve"> </w:t>
      </w:r>
      <w:r>
        <w:rPr>
          <w:i/>
          <w:iCs/>
        </w:rPr>
        <w:t xml:space="preserve">Paleoceanography and Paleoclimatology</w:t>
      </w:r>
      <w:r>
        <w:t xml:space="preserve"> </w:t>
      </w:r>
      <w:r>
        <w:t xml:space="preserve">35 (8).</w:t>
      </w:r>
      <w:r>
        <w:t xml:space="preserve"> </w:t>
      </w:r>
      <w:hyperlink r:id="rId415">
        <w:r>
          <w:rPr>
            <w:rStyle w:val="Hyperlink"/>
          </w:rPr>
          <w:t xml:space="preserve">https://doi.org/10.1029/2020pa003848</w:t>
        </w:r>
      </w:hyperlink>
      <w:r>
        <w:t xml:space="preserve">.</w:t>
      </w:r>
    </w:p>
    <w:bookmarkEnd w:id="416"/>
    <w:bookmarkStart w:id="418" w:name="Xad46dd9ce0a61be392211da912788e47ca9e6b7"/>
    <w:p>
      <w:pPr>
        <w:pStyle w:val="Bibliography"/>
      </w:pPr>
      <w:r>
        <w:t xml:space="preserve">Sayani, Hussein R., Kim M. Cobb, Kristine DeLong, Nicholas T. Hitt, and Ellen R. M. Druffel. 2019.</w:t>
      </w:r>
      <w:r>
        <w:t xml:space="preserve"> </w:t>
      </w:r>
      <w:r>
        <w:t xml:space="preserve">“Intercolony δ18O and Sr/Ca Variability Among Porites Spp. Corals at Palmyra Atoll: Toward More Robust Coral‐based Estimates of Climate.”</w:t>
      </w:r>
      <w:r>
        <w:t xml:space="preserve"> </w:t>
      </w:r>
      <w:r>
        <w:rPr>
          <w:i/>
          <w:iCs/>
        </w:rPr>
        <w:t xml:space="preserve">Geochemistry, Geophysics, Geosystems</w:t>
      </w:r>
      <w:r>
        <w:t xml:space="preserve"> </w:t>
      </w:r>
      <w:r>
        <w:t xml:space="preserve">20 (11): 5270–84.</w:t>
      </w:r>
      <w:r>
        <w:t xml:space="preserve"> </w:t>
      </w:r>
      <w:hyperlink r:id="rId417">
        <w:r>
          <w:rPr>
            <w:rStyle w:val="Hyperlink"/>
          </w:rPr>
          <w:t xml:space="preserve">https://doi.org/10.1029/2019gc008420</w:t>
        </w:r>
      </w:hyperlink>
      <w:r>
        <w:t xml:space="preserve">.</w:t>
      </w:r>
    </w:p>
    <w:bookmarkEnd w:id="418"/>
    <w:bookmarkStart w:id="420" w:name="Xafc80e00760cd9cfc54d5423abbaf990f1c9d47"/>
    <w:p>
      <w:pPr>
        <w:pStyle w:val="Bibliography"/>
      </w:pPr>
      <w:r>
        <w:t xml:space="preserve">Shen, Glen T., Julia E. Cole, David W. Lea, Laura J. Linn, Ted A. McConnaughey, and Richard G. Fairbanks. 1992.</w:t>
      </w:r>
      <w:r>
        <w:t xml:space="preserve"> </w:t>
      </w:r>
      <w:r>
        <w:t xml:space="preserve">“Surface Ocean Variability at Galapagos from 1936–1982: Calibration of Geochemical Tracers in Corals.”</w:t>
      </w:r>
      <w:r>
        <w:t xml:space="preserve"> </w:t>
      </w:r>
      <w:r>
        <w:rPr>
          <w:i/>
          <w:iCs/>
        </w:rPr>
        <w:t xml:space="preserve">Paleoceanography</w:t>
      </w:r>
      <w:r>
        <w:t xml:space="preserve"> </w:t>
      </w:r>
      <w:r>
        <w:t xml:space="preserve">7 (5): 563–88.</w:t>
      </w:r>
      <w:r>
        <w:t xml:space="preserve"> </w:t>
      </w:r>
      <w:hyperlink r:id="rId419">
        <w:r>
          <w:rPr>
            <w:rStyle w:val="Hyperlink"/>
          </w:rPr>
          <w:t xml:space="preserve">https://doi.org/10.1029/92pa01825</w:t>
        </w:r>
      </w:hyperlink>
      <w:r>
        <w:t xml:space="preserve">.</w:t>
      </w:r>
    </w:p>
    <w:bookmarkEnd w:id="420"/>
    <w:bookmarkStart w:id="422" w:name="X9288d0505f1cd40a23f965071e91463d7992d0d"/>
    <w:p>
      <w:pPr>
        <w:pStyle w:val="Bibliography"/>
      </w:pPr>
      <w:r>
        <w:t xml:space="preserve">Sinclair, Juan P. Dand Daniel J., Kai Rankenburg, and Malcolm T. McCulloch. 2018.</w:t>
      </w:r>
      <w:r>
        <w:t xml:space="preserve"> </w:t>
      </w:r>
      <w:r>
        <w:t xml:space="preserve">“A Universal Multi-Trace Element Calibration for Reconstructing Sea Surface Temperatures from Long-Lived Porites Corals: Removing</w:t>
      </w:r>
      <w:r>
        <w:t xml:space="preserve"> </w:t>
      </w:r>
      <w:r>
        <w:t xml:space="preserve">‘Vital-Effects’</w:t>
      </w:r>
      <w:r>
        <w:t xml:space="preserve">.”</w:t>
      </w:r>
      <w:r>
        <w:t xml:space="preserve"> </w:t>
      </w:r>
      <w:r>
        <w:rPr>
          <w:i/>
          <w:iCs/>
        </w:rPr>
        <w:t xml:space="preserve">Geochimica Et Cosmochimica Acta</w:t>
      </w:r>
      <w:r>
        <w:t xml:space="preserve"> </w:t>
      </w:r>
      <w:r>
        <w:t xml:space="preserve">239 (October): 109–35.</w:t>
      </w:r>
      <w:r>
        <w:t xml:space="preserve"> </w:t>
      </w:r>
      <w:hyperlink r:id="rId421">
        <w:r>
          <w:rPr>
            <w:rStyle w:val="Hyperlink"/>
          </w:rPr>
          <w:t xml:space="preserve">https://doi.org/10.1016/j.gca.2018.07.035</w:t>
        </w:r>
      </w:hyperlink>
      <w:r>
        <w:t xml:space="preserve">.</w:t>
      </w:r>
    </w:p>
    <w:bookmarkEnd w:id="422"/>
    <w:bookmarkStart w:id="424" w:name="X5a06d52d16a3c8ddf34b9827deb098efda315f5"/>
    <w:p>
      <w:pPr>
        <w:pStyle w:val="Bibliography"/>
      </w:pPr>
      <w:r>
        <w:t xml:space="preserve">Smith, Jennifer M., Terrence M. Quinn, Kevin P. Helmle, and Robert B. Halley. 2006.</w:t>
      </w:r>
      <w:r>
        <w:t xml:space="preserve"> </w:t>
      </w:r>
      <w:r>
        <w:t xml:space="preserve">“Reproducibility of Geochemical and Climatic Signals in the Atlantic Coral Montastraea Faveolata.”</w:t>
      </w:r>
      <w:r>
        <w:t xml:space="preserve"> </w:t>
      </w:r>
      <w:r>
        <w:rPr>
          <w:i/>
          <w:iCs/>
        </w:rPr>
        <w:t xml:space="preserve">Paleoceanography</w:t>
      </w:r>
      <w:r>
        <w:t xml:space="preserve"> </w:t>
      </w:r>
      <w:r>
        <w:t xml:space="preserve">21 (1).</w:t>
      </w:r>
      <w:r>
        <w:t xml:space="preserve"> </w:t>
      </w:r>
      <w:hyperlink r:id="rId423">
        <w:r>
          <w:rPr>
            <w:rStyle w:val="Hyperlink"/>
          </w:rPr>
          <w:t xml:space="preserve">https://doi.org/10.1029/2005pa001187</w:t>
        </w:r>
      </w:hyperlink>
      <w:r>
        <w:t xml:space="preserve">.</w:t>
      </w:r>
    </w:p>
    <w:bookmarkEnd w:id="424"/>
    <w:bookmarkStart w:id="426" w:name="Xa4d0ecc4ce1bf1831eea9a05bd6c67962f5c753"/>
    <w:p>
      <w:pPr>
        <w:pStyle w:val="Bibliography"/>
      </w:pPr>
      <w:r>
        <w:t xml:space="preserve">STORZ, D., E. GISCHLER, J. FIEBIG, A. EISENHAUER, and D. GARBE-SCHONBERG. 2013.</w:t>
      </w:r>
      <w:r>
        <w:t xml:space="preserve"> </w:t>
      </w:r>
      <w:r>
        <w:t xml:space="preserve">“EVALUATION OF OXYGEN ISOTOPE AND SR/CA RATIOS FROM a MALDIVIAN SCLERACTINIAN CORAL FOR RECONSTRUCTION OF CLIMATE VARIABILITY IN THE NORTHWESTERN INDIAN OCEAN.”</w:t>
      </w:r>
      <w:r>
        <w:t xml:space="preserve"> </w:t>
      </w:r>
      <w:r>
        <w:rPr>
          <w:i/>
          <w:iCs/>
        </w:rPr>
        <w:t xml:space="preserve">PALAIOS</w:t>
      </w:r>
      <w:r>
        <w:t xml:space="preserve"> </w:t>
      </w:r>
      <w:r>
        <w:t xml:space="preserve">28 (1): 42–55.</w:t>
      </w:r>
      <w:r>
        <w:t xml:space="preserve"> </w:t>
      </w:r>
      <w:hyperlink r:id="rId425">
        <w:r>
          <w:rPr>
            <w:rStyle w:val="Hyperlink"/>
          </w:rPr>
          <w:t xml:space="preserve">https://doi.org/10.2110/palo.2012.p12-034r</w:t>
        </w:r>
      </w:hyperlink>
      <w:r>
        <w:t xml:space="preserve">.</w:t>
      </w:r>
    </w:p>
    <w:bookmarkEnd w:id="426"/>
    <w:bookmarkStart w:id="428"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427">
        <w:r>
          <w:rPr>
            <w:rStyle w:val="Hyperlink"/>
          </w:rPr>
          <w:t xml:space="preserve">https://doi.org/10.1016/0031-0182(95)00078-x</w:t>
        </w:r>
      </w:hyperlink>
      <w:r>
        <w:t xml:space="preserve">.</w:t>
      </w:r>
    </w:p>
    <w:bookmarkEnd w:id="428"/>
    <w:bookmarkStart w:id="430" w:name="Xe33e9f47ae8c797f6c419de8db71ac27267ae7b"/>
    <w:p>
      <w:pPr>
        <w:pStyle w:val="Bibliography"/>
      </w:pPr>
      <w:r>
        <w:t xml:space="preserve">Swart, Peter Koenraad, Genevieve Healy, Lisa Greer, Michael Lutz, Amel Saied, Daniel Anderegg, Richard E. Dodge, and David Rudnick. 1999.</w:t>
      </w:r>
      <w:r>
        <w:t xml:space="preserve"> </w:t>
      </w:r>
      <w:r>
        <w:t xml:space="preserve">“The Use of Proxy Chemical Records in Coral Skeletons to Ascertain Past Environmental Conditions in Florida Bay.”</w:t>
      </w:r>
      <w:r>
        <w:t xml:space="preserve"> </w:t>
      </w:r>
      <w:r>
        <w:rPr>
          <w:i/>
          <w:iCs/>
        </w:rPr>
        <w:t xml:space="preserve">Estuaries</w:t>
      </w:r>
      <w:r>
        <w:t xml:space="preserve"> </w:t>
      </w:r>
      <w:r>
        <w:t xml:space="preserve">22 (2): 384.</w:t>
      </w:r>
      <w:r>
        <w:t xml:space="preserve"> </w:t>
      </w:r>
      <w:hyperlink r:id="rId429">
        <w:r>
          <w:rPr>
            <w:rStyle w:val="Hyperlink"/>
          </w:rPr>
          <w:t xml:space="preserve">https://doi.org/10.2307/1353206</w:t>
        </w:r>
      </w:hyperlink>
      <w:r>
        <w:t xml:space="preserve">.</w:t>
      </w:r>
    </w:p>
    <w:bookmarkEnd w:id="430"/>
    <w:bookmarkStart w:id="432" w:name="Xb7ef0553d7037acf6c9a6095b4db5c16d2ff2cc"/>
    <w:p>
      <w:pPr>
        <w:pStyle w:val="Bibliography"/>
      </w:pPr>
      <w:r>
        <w:t xml:space="preserve">Swart, Peter K., Kathy S. White, David Enfield, Richard E. Dodge, and Peter Milne. 1998.</w:t>
      </w:r>
      <w:r>
        <w:t xml:space="preserve"> </w:t>
      </w:r>
      <w:r>
        <w:t xml:space="preserve">“Stable Oxygen Isotopic Composition of Corals from the Gulf of Guinea as Indicators of Periods of Extreme Precipitation Conditions in the Sub‐sahara.”</w:t>
      </w:r>
      <w:r>
        <w:t xml:space="preserve"> </w:t>
      </w:r>
      <w:r>
        <w:rPr>
          <w:i/>
          <w:iCs/>
        </w:rPr>
        <w:t xml:space="preserve">Journal of Geophysical Research: Oceans</w:t>
      </w:r>
      <w:r>
        <w:t xml:space="preserve"> </w:t>
      </w:r>
      <w:r>
        <w:t xml:space="preserve">103 (C12): 27885–91.</w:t>
      </w:r>
      <w:r>
        <w:t xml:space="preserve"> </w:t>
      </w:r>
      <w:hyperlink r:id="rId431">
        <w:r>
          <w:rPr>
            <w:rStyle w:val="Hyperlink"/>
          </w:rPr>
          <w:t xml:space="preserve">https://doi.org/10.1029/98jc02404</w:t>
        </w:r>
      </w:hyperlink>
      <w:r>
        <w:t xml:space="preserve">.</w:t>
      </w:r>
    </w:p>
    <w:bookmarkEnd w:id="432"/>
    <w:bookmarkStart w:id="434" w:name="Xf268e2a508edb73ae5eddd6f2a6a7113d1e7b0b"/>
    <w:p>
      <w:pPr>
        <w:pStyle w:val="Bibliography"/>
      </w:pPr>
      <w:r>
        <w:t xml:space="preserve">Tangri, N., R. B. Dunbar, B. K. Linsley, and D. M. Mucciarone. 2018.</w:t>
      </w:r>
      <w:r>
        <w:t xml:space="preserve"> </w:t>
      </w:r>
      <w:r>
        <w:t xml:space="preserve">“ENSO’s Shrinking Twentieth‐century Footprint Revealed in a Half‐millennium Coral Core from the South Pacific Convergence Zone.”</w:t>
      </w:r>
      <w:r>
        <w:t xml:space="preserve"> </w:t>
      </w:r>
      <w:r>
        <w:rPr>
          <w:i/>
          <w:iCs/>
        </w:rPr>
        <w:t xml:space="preserve">Paleoceanography and Paleoclimatology</w:t>
      </w:r>
      <w:r>
        <w:t xml:space="preserve"> </w:t>
      </w:r>
      <w:r>
        <w:t xml:space="preserve">33 (11): 1136–50.</w:t>
      </w:r>
      <w:r>
        <w:t xml:space="preserve"> </w:t>
      </w:r>
      <w:hyperlink r:id="rId433">
        <w:r>
          <w:rPr>
            <w:rStyle w:val="Hyperlink"/>
          </w:rPr>
          <w:t xml:space="preserve">https://doi.org/10.1029/2017pa003310</w:t>
        </w:r>
      </w:hyperlink>
      <w:r>
        <w:t xml:space="preserve">.</w:t>
      </w:r>
    </w:p>
    <w:bookmarkEnd w:id="434"/>
    <w:bookmarkStart w:id="436"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435">
        <w:r>
          <w:rPr>
            <w:rStyle w:val="Hyperlink"/>
          </w:rPr>
          <w:t xml:space="preserve">https://doi.org/10.1016/0012-821x(95)00156-7</w:t>
        </w:r>
      </w:hyperlink>
      <w:r>
        <w:t xml:space="preserve">.</w:t>
      </w:r>
    </w:p>
    <w:bookmarkEnd w:id="436"/>
    <w:bookmarkStart w:id="438"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437">
        <w:r>
          <w:rPr>
            <w:rStyle w:val="Hyperlink"/>
          </w:rPr>
          <w:t xml:space="preserve">https://doi.org/10.1126/science.1057969</w:t>
        </w:r>
      </w:hyperlink>
      <w:r>
        <w:t xml:space="preserve">.</w:t>
      </w:r>
    </w:p>
    <w:bookmarkEnd w:id="438"/>
    <w:bookmarkStart w:id="440"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439">
        <w:r>
          <w:rPr>
            <w:rStyle w:val="Hyperlink"/>
          </w:rPr>
          <w:t xml:space="preserve">https://doi.org/10.1038/35039597</w:t>
        </w:r>
      </w:hyperlink>
      <w:r>
        <w:t xml:space="preserve">.</w:t>
      </w:r>
    </w:p>
    <w:bookmarkEnd w:id="440"/>
    <w:bookmarkStart w:id="442" w:name="X770f4f3e1dd87d40002b560358addedec12afad"/>
    <w:p>
      <w:pPr>
        <w:pStyle w:val="Bibliography"/>
      </w:pPr>
      <w:r>
        <w:t xml:space="preserve">V’asquez?Bedoya, Luis Fernando, Anne L. Cohen, Delia W. Oppo, and Paul Blanchon. 2012.</w:t>
      </w:r>
      <w:r>
        <w:t xml:space="preserve"> </w:t>
      </w:r>
      <w:r>
        <w:t xml:space="preserve">“Corals Record Persistent Multidecadal SST Variability in the Atlantic Warm Pool Since 1775 AD.”</w:t>
      </w:r>
      <w:r>
        <w:t xml:space="preserve"> </w:t>
      </w:r>
      <w:r>
        <w:rPr>
          <w:i/>
          <w:iCs/>
        </w:rPr>
        <w:t xml:space="preserve">Paleoceanography</w:t>
      </w:r>
      <w:r>
        <w:t xml:space="preserve"> </w:t>
      </w:r>
      <w:r>
        <w:t xml:space="preserve">27 (3).</w:t>
      </w:r>
      <w:r>
        <w:t xml:space="preserve"> </w:t>
      </w:r>
      <w:hyperlink r:id="rId441">
        <w:r>
          <w:rPr>
            <w:rStyle w:val="Hyperlink"/>
          </w:rPr>
          <w:t xml:space="preserve">https://doi.org/10.1029/2012pa002313</w:t>
        </w:r>
      </w:hyperlink>
      <w:r>
        <w:t xml:space="preserve">.</w:t>
      </w:r>
    </w:p>
    <w:bookmarkEnd w:id="442"/>
    <w:bookmarkStart w:id="444" w:name="X5455c43c47aa99873dd3ad4dd630260f01856a6"/>
    <w:p>
      <w:pPr>
        <w:pStyle w:val="Bibliography"/>
      </w:pPr>
      <w:r>
        <w:t xml:space="preserve">von Reumont, J., S. Hetzinger, D. Garbe?Schönberg, C. Manfrino, and C. Dullo. 2018.</w:t>
      </w:r>
      <w:r>
        <w:t xml:space="preserve"> </w:t>
      </w:r>
      <w:r>
        <w:t xml:space="preserve">“Tracking Interannual‐ to Multidecadal‐scale Climate Variability in the Atlantic Warm Pool Using Central Caribbean Coral Data.”</w:t>
      </w:r>
      <w:r>
        <w:t xml:space="preserve"> </w:t>
      </w:r>
      <w:r>
        <w:rPr>
          <w:i/>
          <w:iCs/>
        </w:rPr>
        <w:t xml:space="preserve">Paleoceanography and Paleoclimatology</w:t>
      </w:r>
      <w:r>
        <w:t xml:space="preserve"> </w:t>
      </w:r>
      <w:r>
        <w:t xml:space="preserve">33 (4): 395–411.</w:t>
      </w:r>
      <w:r>
        <w:t xml:space="preserve"> </w:t>
      </w:r>
      <w:hyperlink r:id="rId443">
        <w:r>
          <w:rPr>
            <w:rStyle w:val="Hyperlink"/>
          </w:rPr>
          <w:t xml:space="preserve">https://doi.org/10.1002/2018pa003321</w:t>
        </w:r>
      </w:hyperlink>
      <w:r>
        <w:t xml:space="preserve">.</w:t>
      </w:r>
    </w:p>
    <w:bookmarkEnd w:id="444"/>
    <w:bookmarkStart w:id="446" w:name="X11c22c9e542428d1542f2a8fac9557ebba7b900"/>
    <w:p>
      <w:pPr>
        <w:pStyle w:val="Bibliography"/>
      </w:pPr>
      <w:r>
        <w:t xml:space="preserve">von Reumont, J., S. Hetzinger, D. Garbe?Schönberg, C. Manfrino, and W.?Chr. Dullo. 2016.</w:t>
      </w:r>
      <w:r>
        <w:t xml:space="preserve"> </w:t>
      </w:r>
      <w:r>
        <w:t xml:space="preserve">“Impact of Warming Events on Reef‐scale Temperature Variability as Captured in Two &lt;Scp&gt;l&lt;/Scp&gt;ittle &lt;Scp&gt;c&lt;/Scp&gt;ayman Coral &lt;Scp&gt;s&lt;/Scp&gt;r/&lt;Scp&gt;c&lt;/Scp&gt;a Records.”</w:t>
      </w:r>
      <w:r>
        <w:t xml:space="preserve"> </w:t>
      </w:r>
      <w:r>
        <w:rPr>
          <w:i/>
          <w:iCs/>
        </w:rPr>
        <w:t xml:space="preserve">Geochemistry, Geophysics, Geosystems</w:t>
      </w:r>
      <w:r>
        <w:t xml:space="preserve"> </w:t>
      </w:r>
      <w:r>
        <w:t xml:space="preserve">17 (3): 846–57.</w:t>
      </w:r>
      <w:r>
        <w:t xml:space="preserve"> </w:t>
      </w:r>
      <w:hyperlink r:id="rId445">
        <w:r>
          <w:rPr>
            <w:rStyle w:val="Hyperlink"/>
          </w:rPr>
          <w:t xml:space="preserve">https://doi.org/10.1002/2015gc006194</w:t>
        </w:r>
      </w:hyperlink>
      <w:r>
        <w:t xml:space="preserve">.</w:t>
      </w:r>
    </w:p>
    <w:bookmarkEnd w:id="446"/>
    <w:bookmarkStart w:id="448" w:name="Xe237bdb234bc54ce343c50f75e956007b56476f"/>
    <w:p>
      <w:pPr>
        <w:pStyle w:val="Bibliography"/>
      </w:pPr>
      <w:r>
        <w:t xml:space="preserve">Watanabe, Takaaki K., Tsuyoshi Watanabe, Atsuko Yamazaki, Miriam Pfeiffer, Dieter Garbe-Schönberg, and Michel R. Claereboudt. 2017.</w:t>
      </w:r>
      <w:r>
        <w:t xml:space="preserve"> </w:t>
      </w:r>
      <w:r>
        <w:t xml:space="preserve">“Past Summer Upwelling Events in the Gulf of Oman Derived from a Coral Geochemical Record.”</w:t>
      </w:r>
      <w:r>
        <w:t xml:space="preserve"> </w:t>
      </w:r>
      <w:r>
        <w:rPr>
          <w:i/>
          <w:iCs/>
        </w:rPr>
        <w:t xml:space="preserve">Scientific Reports</w:t>
      </w:r>
      <w:r>
        <w:t xml:space="preserve"> </w:t>
      </w:r>
      <w:r>
        <w:t xml:space="preserve">7 (1).</w:t>
      </w:r>
      <w:r>
        <w:t xml:space="preserve"> </w:t>
      </w:r>
      <w:hyperlink r:id="rId447">
        <w:r>
          <w:rPr>
            <w:rStyle w:val="Hyperlink"/>
          </w:rPr>
          <w:t xml:space="preserve">https://doi.org/10.1038/s41598-017-04865-5</w:t>
        </w:r>
      </w:hyperlink>
      <w:r>
        <w:t xml:space="preserve">.</w:t>
      </w:r>
    </w:p>
    <w:bookmarkEnd w:id="448"/>
    <w:bookmarkStart w:id="450" w:name="X36fd76ae697d06c667aabf4cf39658b181624b0"/>
    <w:p>
      <w:pPr>
        <w:pStyle w:val="Bibliography"/>
      </w:pPr>
      <w:r>
        <w:t xml:space="preserve">Watanabe, Tsuyoshi, Amos Winter, and Tadamichi Oba. 2001.</w:t>
      </w:r>
      <w:r>
        <w:t xml:space="preserve"> </w:t>
      </w:r>
      <w:r>
        <w:t xml:space="preserve">“Seasonal Changes in Sea Surface Temperature and Salinity During the Little Ice Age in the Caribbean Sea Deduced from Mg/Ca and 18O/16O Ratios in Corals.”</w:t>
      </w:r>
      <w:r>
        <w:t xml:space="preserve"> </w:t>
      </w:r>
      <w:r>
        <w:rPr>
          <w:i/>
          <w:iCs/>
        </w:rPr>
        <w:t xml:space="preserve">Marine Geology</w:t>
      </w:r>
      <w:r>
        <w:t xml:space="preserve"> </w:t>
      </w:r>
      <w:r>
        <w:t xml:space="preserve">173 (1–4): 21–35.</w:t>
      </w:r>
      <w:r>
        <w:t xml:space="preserve"> </w:t>
      </w:r>
      <w:hyperlink r:id="rId449">
        <w:r>
          <w:rPr>
            <w:rStyle w:val="Hyperlink"/>
          </w:rPr>
          <w:t xml:space="preserve">https://doi.org/10.1016/s0025-3227(00)00166-3</w:t>
        </w:r>
      </w:hyperlink>
      <w:r>
        <w:t xml:space="preserve">.</w:t>
      </w:r>
    </w:p>
    <w:bookmarkEnd w:id="450"/>
    <w:bookmarkStart w:id="452" w:name="X04486d075219b085b298c07161d935a89cb0883"/>
    <w:p>
      <w:pPr>
        <w:pStyle w:val="Bibliography"/>
      </w:pPr>
      <w:r>
        <w:t xml:space="preserve">Wei, Gangjian, Malcolm T. McCulloch, Graham Mortimer, Wengfeng Deng, and Luhua Xie. 2009.</w:t>
      </w:r>
      <w:r>
        <w:t xml:space="preserve"> </w:t>
      </w:r>
      <w:r>
        <w:t xml:space="preserve">“Evidence for Ocean Acidification in the Great Barrier Reef of Australia.”</w:t>
      </w:r>
      <w:r>
        <w:t xml:space="preserve"> </w:t>
      </w:r>
      <w:r>
        <w:rPr>
          <w:i/>
          <w:iCs/>
        </w:rPr>
        <w:t xml:space="preserve">Geochimica Et Cosmochimica Acta</w:t>
      </w:r>
      <w:r>
        <w:t xml:space="preserve"> </w:t>
      </w:r>
      <w:r>
        <w:t xml:space="preserve">73 (8): 2332–46.</w:t>
      </w:r>
      <w:r>
        <w:t xml:space="preserve"> </w:t>
      </w:r>
      <w:hyperlink r:id="rId451">
        <w:r>
          <w:rPr>
            <w:rStyle w:val="Hyperlink"/>
          </w:rPr>
          <w:t xml:space="preserve">https://doi.org/10.1016/j.gca.2009.02.009</w:t>
        </w:r>
      </w:hyperlink>
      <w:r>
        <w:t xml:space="preserve">.</w:t>
      </w:r>
    </w:p>
    <w:bookmarkEnd w:id="452"/>
    <w:bookmarkStart w:id="454" w:name="Xbe84a6cebd2e61ea2d509a9d09699ec38891284"/>
    <w:p>
      <w:pPr>
        <w:pStyle w:val="Bibliography"/>
      </w:pPr>
      <w:r>
        <w:t xml:space="preserve">Weinzierl, Michael S., Christopher D. Reich, T. Donald Hickey, Lucy A. Bartlett, and Ilsa B. Kuffner. 2016.</w:t>
      </w:r>
      <w:r>
        <w:t xml:space="preserve"> </w:t>
      </w:r>
      <w:r>
        <w:rPr>
          <w:i/>
          <w:iCs/>
        </w:rPr>
        <w:t xml:space="preserve">Collection Methods and Descriptions of Coral Cores Extracted from Massive Corals in Dry Tortugas National Park, Florida, u.s.a.</w:t>
      </w:r>
      <w:r>
        <w:t xml:space="preserve"> </w:t>
      </w:r>
      <w:r>
        <w:rPr>
          <w:i/>
          <w:iCs/>
        </w:rPr>
        <w:t xml:space="preserve">Open-File Report</w:t>
      </w:r>
      <w:r>
        <w:t xml:space="preserve">.</w:t>
      </w:r>
      <w:r>
        <w:t xml:space="preserve"> </w:t>
      </w:r>
      <w:hyperlink r:id="rId453">
        <w:r>
          <w:rPr>
            <w:rStyle w:val="Hyperlink"/>
          </w:rPr>
          <w:t xml:space="preserve">https://doi.org/10.3133/ofr20161182</w:t>
        </w:r>
      </w:hyperlink>
      <w:r>
        <w:t xml:space="preserve">.</w:t>
      </w:r>
    </w:p>
    <w:bookmarkEnd w:id="454"/>
    <w:bookmarkStart w:id="456" w:name="X0826fbbf9d14a58b8456c1c644702b4db8157ff"/>
    <w:p>
      <w:pPr>
        <w:pStyle w:val="Bibliography"/>
      </w:pPr>
      <w:r>
        <w:t xml:space="preserve">Wellington, G. M., D. P. Schrag, L. Ren, M. J. Salinger, A. W. Tudhope, and B. K. Linsley. 2004.</w:t>
      </w:r>
      <w:r>
        <w:t xml:space="preserve"> </w:t>
      </w:r>
      <w:r>
        <w:t xml:space="preserve">“Geochemical Evidence from Corals for Changes in the Amplitude and Spatial Pattern of South Pacific Interdecadal Climate Variability over the Last 300 Years.”</w:t>
      </w:r>
      <w:r>
        <w:t xml:space="preserve"> </w:t>
      </w:r>
      <w:r>
        <w:rPr>
          <w:i/>
          <w:iCs/>
        </w:rPr>
        <w:t xml:space="preserve">Climate Dynamics</w:t>
      </w:r>
      <w:r>
        <w:t xml:space="preserve"> </w:t>
      </w:r>
      <w:r>
        <w:t xml:space="preserve">22 (1): 1–11.</w:t>
      </w:r>
      <w:r>
        <w:t xml:space="preserve"> </w:t>
      </w:r>
      <w:hyperlink r:id="rId455">
        <w:r>
          <w:rPr>
            <w:rStyle w:val="Hyperlink"/>
          </w:rPr>
          <w:t xml:space="preserve">https://doi.org/10.1007/s00382-003-0364-y</w:t>
        </w:r>
      </w:hyperlink>
      <w:r>
        <w:t xml:space="preserve">.</w:t>
      </w:r>
    </w:p>
    <w:bookmarkEnd w:id="456"/>
    <w:bookmarkStart w:id="458" w:name="X9718a382b4049860a50a43025712684d94ce385"/>
    <w:p>
      <w:pPr>
        <w:pStyle w:val="Bibliography"/>
      </w:pPr>
      <w:r>
        <w:t xml:space="preserve">Wu, Henry C., Braddock K. Linsley, Emilie P. Dassi’e, Benedetto Schiraldi, and Peter B. deMenocal. 2013.</w:t>
      </w:r>
      <w:r>
        <w:t xml:space="preserve"> </w:t>
      </w:r>
      <w:r>
        <w:t xml:space="preserve">“Oceanographic Variability in the South Pacific Convergence Zone Region over the Last 210 Years from Multi-Site Coral Sr/Ca Records.”</w:t>
      </w:r>
      <w:r>
        <w:t xml:space="preserve"> </w:t>
      </w:r>
      <w:r>
        <w:rPr>
          <w:i/>
          <w:iCs/>
        </w:rPr>
        <w:t xml:space="preserve">Geochemistry, Geophysics, Geosystems</w:t>
      </w:r>
      <w:r>
        <w:t xml:space="preserve"> </w:t>
      </w:r>
      <w:r>
        <w:t xml:space="preserve">14 (5): 1435–53.</w:t>
      </w:r>
      <w:r>
        <w:t xml:space="preserve"> </w:t>
      </w:r>
      <w:hyperlink r:id="rId457">
        <w:r>
          <w:rPr>
            <w:rStyle w:val="Hyperlink"/>
          </w:rPr>
          <w:t xml:space="preserve">https://doi.org/10.1029/2012gc004293</w:t>
        </w:r>
      </w:hyperlink>
      <w:r>
        <w:t xml:space="preserve">.</w:t>
      </w:r>
    </w:p>
    <w:bookmarkEnd w:id="458"/>
    <w:bookmarkStart w:id="460"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459">
        <w:r>
          <w:rPr>
            <w:rStyle w:val="Hyperlink"/>
          </w:rPr>
          <w:t xml:space="preserve">https://doi.org/10.1016/j.palaeo.2014.07.039</w:t>
        </w:r>
      </w:hyperlink>
      <w:r>
        <w:t xml:space="preserve">.</w:t>
      </w:r>
    </w:p>
    <w:bookmarkEnd w:id="460"/>
    <w:bookmarkStart w:id="462" w:name="X81f844c9940cc06d8f2f4dc56e51dc84f8884c4"/>
    <w:p>
      <w:pPr>
        <w:pStyle w:val="Bibliography"/>
      </w:pPr>
      <w:r>
        <w:t xml:space="preserve">Xiao, Hangfang, Wenfeng Deng, Xuefei Chen, Gangjian Wei, Ti Zeng, and Jian-xin Zhao. 2017.</w:t>
      </w:r>
      <w:r>
        <w:t xml:space="preserve"> </w:t>
      </w:r>
      <w:r>
        <w:t xml:space="preserve">“Wet and Cold Climate Conditions Recorded by Coral Geochemical Proxies During the Beginning of the First Millennium CE in the Northern South China Sea.”</w:t>
      </w:r>
      <w:r>
        <w:t xml:space="preserve"> </w:t>
      </w:r>
      <w:r>
        <w:rPr>
          <w:i/>
          <w:iCs/>
        </w:rPr>
        <w:t xml:space="preserve">Journal of Asian Earth Sciences</w:t>
      </w:r>
      <w:r>
        <w:t xml:space="preserve"> </w:t>
      </w:r>
      <w:r>
        <w:t xml:space="preserve">135 (March): 25–34.</w:t>
      </w:r>
      <w:r>
        <w:t xml:space="preserve"> </w:t>
      </w:r>
      <w:hyperlink r:id="rId461">
        <w:r>
          <w:rPr>
            <w:rStyle w:val="Hyperlink"/>
          </w:rPr>
          <w:t xml:space="preserve">https://doi.org/10.1016/j.jseaes.2016.12.012</w:t>
        </w:r>
      </w:hyperlink>
      <w:r>
        <w:t xml:space="preserve">.</w:t>
      </w:r>
    </w:p>
    <w:bookmarkEnd w:id="462"/>
    <w:bookmarkStart w:id="464" w:name="Xc3690435652a17f3278ae8edc0602d314cdb422"/>
    <w:p>
      <w:pPr>
        <w:pStyle w:val="Bibliography"/>
      </w:pPr>
      <w:r>
        <w:t xml:space="preserve">Xu, Yuan-Yuan, Sean Pearson, and K. Halimeda Kilbourne. 2015.</w:t>
      </w:r>
      <w:r>
        <w:t xml:space="preserve"> </w:t>
      </w:r>
      <w:r>
        <w:t xml:space="preserve">“Assessing Coral Sr/Ca–SST Calibration Techniques Using the Species Diploria Strigosa.”</w:t>
      </w:r>
      <w:r>
        <w:t xml:space="preserve"> </w:t>
      </w:r>
      <w:r>
        <w:rPr>
          <w:i/>
          <w:iCs/>
        </w:rPr>
        <w:t xml:space="preserve">Palaeogeography, Palaeoclimatology, Palaeoecology</w:t>
      </w:r>
      <w:r>
        <w:t xml:space="preserve"> </w:t>
      </w:r>
      <w:r>
        <w:t xml:space="preserve">440 (December): 353–62.</w:t>
      </w:r>
      <w:r>
        <w:t xml:space="preserve"> </w:t>
      </w:r>
      <w:hyperlink r:id="rId463">
        <w:r>
          <w:rPr>
            <w:rStyle w:val="Hyperlink"/>
          </w:rPr>
          <w:t xml:space="preserve">https://doi.org/10.1016/j.palaeo.2015.09.016</w:t>
        </w:r>
      </w:hyperlink>
      <w:r>
        <w:t xml:space="preserve">.</w:t>
      </w:r>
    </w:p>
    <w:bookmarkEnd w:id="464"/>
    <w:bookmarkStart w:id="466" w:name="Xc7a95f82a12dd4b756c27cb3d072e810909b380"/>
    <w:p>
      <w:pPr>
        <w:pStyle w:val="Bibliography"/>
      </w:pPr>
      <w:r>
        <w:t xml:space="preserve">Zinke, J., W.-Chr. Dullo, G. A. Heiss, and A. Eisenhauer. 2004.</w:t>
      </w:r>
      <w:r>
        <w:t xml:space="preserve"> </w:t>
      </w:r>
      <w:r>
        <w:t xml:space="preserve">“ENSO and Indian Ocean Subtropical Dipole Variability Is Recorded in a Coral Record Off Southwest Madagascar for the Period 1659 to 1995.”</w:t>
      </w:r>
      <w:r>
        <w:t xml:space="preserve"> </w:t>
      </w:r>
      <w:r>
        <w:rPr>
          <w:i/>
          <w:iCs/>
        </w:rPr>
        <w:t xml:space="preserve">Earth and Planetary Science Letters</w:t>
      </w:r>
      <w:r>
        <w:t xml:space="preserve"> </w:t>
      </w:r>
      <w:r>
        <w:t xml:space="preserve">228 (1–2): 177–94.</w:t>
      </w:r>
      <w:r>
        <w:t xml:space="preserve"> </w:t>
      </w:r>
      <w:hyperlink r:id="rId465">
        <w:r>
          <w:rPr>
            <w:rStyle w:val="Hyperlink"/>
          </w:rPr>
          <w:t xml:space="preserve">https://doi.org/10.1016/j.epsl.2004.09.028</w:t>
        </w:r>
      </w:hyperlink>
      <w:r>
        <w:t xml:space="preserve">.</w:t>
      </w:r>
    </w:p>
    <w:bookmarkEnd w:id="466"/>
    <w:bookmarkStart w:id="468" w:name="X8f1de74e05fa2a7b0e6e25ca29eb9f2c4149f2c"/>
    <w:p>
      <w:pPr>
        <w:pStyle w:val="Bibliography"/>
      </w:pPr>
      <w:r>
        <w:t xml:space="preserve">Zinke, Jens, Lars Reuning, Miriam Pfeiffer, Jasper A. Wassenburg, Emily Hardman, Reshad Jhangeer-Khan, Gareth R. Davies, Curtise K. C. Ng, and Dick Kroon. 2016.</w:t>
      </w:r>
      <w:r>
        <w:t xml:space="preserve"> </w:t>
      </w:r>
      <w:r>
        <w:t xml:space="preserve">“A Sea Surface Temperature Reconstruction for the Southern Indian Ocean Trade Wind Belt from Corals in Rodrigues Island (19° s, 63° e).”</w:t>
      </w:r>
      <w:r>
        <w:t xml:space="preserve"> </w:t>
      </w:r>
      <w:r>
        <w:rPr>
          <w:i/>
          <w:iCs/>
        </w:rPr>
        <w:t xml:space="preserve">Biogeosciences</w:t>
      </w:r>
      <w:r>
        <w:t xml:space="preserve"> </w:t>
      </w:r>
      <w:r>
        <w:t xml:space="preserve">13 (20): 5827–47.</w:t>
      </w:r>
      <w:r>
        <w:t xml:space="preserve"> </w:t>
      </w:r>
      <w:hyperlink r:id="rId467">
        <w:r>
          <w:rPr>
            <w:rStyle w:val="Hyperlink"/>
          </w:rPr>
          <w:t xml:space="preserve">https://doi.org/10.5194/bg-13-5827-2016</w:t>
        </w:r>
      </w:hyperlink>
      <w:r>
        <w:t xml:space="preserve">.</w:t>
      </w:r>
    </w:p>
    <w:bookmarkEnd w:id="468"/>
    <w:bookmarkStart w:id="470" w:name="X9af34cf935b586ea73c6082862ab5eed2dd28e9"/>
    <w:p>
      <w:pPr>
        <w:pStyle w:val="Bibliography"/>
      </w:pPr>
      <w:r>
        <w:t xml:space="preserve">Zinke, J., A. Hoell, J. M. Lough, M. Feng, A. J. Kuret, H. Clarke, V. Ricca, K. Rankenburg, and M. T. McCulloch. 2015.</w:t>
      </w:r>
      <w:r>
        <w:t xml:space="preserve"> </w:t>
      </w:r>
      <w:r>
        <w:t xml:space="preserve">“Coral Record of Southeast Indian Ocean Marine Heatwaves with Intensified Western Pacific Temperature Gradient.”</w:t>
      </w:r>
      <w:r>
        <w:t xml:space="preserve"> </w:t>
      </w:r>
      <w:r>
        <w:rPr>
          <w:i/>
          <w:iCs/>
        </w:rPr>
        <w:t xml:space="preserve">Nature Communications</w:t>
      </w:r>
      <w:r>
        <w:t xml:space="preserve"> </w:t>
      </w:r>
      <w:r>
        <w:t xml:space="preserve">6 (1).</w:t>
      </w:r>
      <w:r>
        <w:t xml:space="preserve"> </w:t>
      </w:r>
      <w:hyperlink r:id="rId469">
        <w:r>
          <w:rPr>
            <w:rStyle w:val="Hyperlink"/>
          </w:rPr>
          <w:t xml:space="preserve">https://doi.org/10.1038/ncomms9562</w:t>
        </w:r>
      </w:hyperlink>
      <w:r>
        <w:t xml:space="preserve">.</w:t>
      </w:r>
    </w:p>
    <w:bookmarkEnd w:id="470"/>
    <w:bookmarkStart w:id="472"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471">
        <w:r>
          <w:rPr>
            <w:rStyle w:val="Hyperlink"/>
          </w:rPr>
          <w:t xml:space="preserve">https://doi.org/10.1038/srep04393</w:t>
        </w:r>
      </w:hyperlink>
      <w:r>
        <w:t xml:space="preserve">.</w:t>
      </w:r>
    </w:p>
    <w:bookmarkEnd w:id="472"/>
    <w:bookmarkStart w:id="474" w:name="X5c90f141e4357dc1e802807a2c2c6660006992f"/>
    <w:p>
      <w:pPr>
        <w:pStyle w:val="Bibliography"/>
      </w:pPr>
      <w:r>
        <w:t xml:space="preserve">Zinke, J., M. Pfeiffer, O. Timm, W.-C. Dullo, D. Kroon, and B. A. Thomassin. 2008.</w:t>
      </w:r>
      <w:r>
        <w:t xml:space="preserve"> </w:t>
      </w:r>
      <w:r>
        <w:t xml:space="preserve">“Mayotte Coral Reveals Hydrological Changes in the Western Indian Ocean Between 1881 and 1994.”</w:t>
      </w:r>
      <w:r>
        <w:t xml:space="preserve"> </w:t>
      </w:r>
      <w:r>
        <w:rPr>
          <w:i/>
          <w:iCs/>
        </w:rPr>
        <w:t xml:space="preserve">Geophysical Research Letters</w:t>
      </w:r>
      <w:r>
        <w:t xml:space="preserve"> </w:t>
      </w:r>
      <w:r>
        <w:t xml:space="preserve">35 (23).</w:t>
      </w:r>
      <w:r>
        <w:t xml:space="preserve"> </w:t>
      </w:r>
      <w:hyperlink r:id="rId473">
        <w:r>
          <w:rPr>
            <w:rStyle w:val="Hyperlink"/>
          </w:rPr>
          <w:t xml:space="preserve">https://doi.org/10.1029/2008gl035634</w:t>
        </w:r>
      </w:hyperlink>
      <w:r>
        <w:t xml:space="preserve">.</w:t>
      </w:r>
    </w:p>
    <w:bookmarkEnd w:id="474"/>
    <w:bookmarkStart w:id="476"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475">
        <w:r>
          <w:rPr>
            <w:rStyle w:val="Hyperlink"/>
          </w:rPr>
          <w:t xml:space="preserve">https://doi.org/10.1038/ncomms4607</w:t>
        </w:r>
      </w:hyperlink>
      <w:r>
        <w:t xml:space="preserve">.</w:t>
      </w:r>
    </w:p>
    <w:bookmarkEnd w:id="476"/>
    <w:bookmarkEnd w:id="47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317" Target="http://pubs.usgs.gov/of/2012/1095" TargetMode="External" /><Relationship Type="http://schemas.openxmlformats.org/officeDocument/2006/relationships/hyperlink" Id="rId319" Target="https://doi.org/10.1002/2013jc009203" TargetMode="External" /><Relationship Type="http://schemas.openxmlformats.org/officeDocument/2006/relationships/hyperlink" Id="rId221" Target="https://doi.org/10.1002/2013jc009594" TargetMode="External" /><Relationship Type="http://schemas.openxmlformats.org/officeDocument/2006/relationships/hyperlink" Id="rId253" Target="https://doi.org/10.1002/2013pa002524" TargetMode="External" /><Relationship Type="http://schemas.openxmlformats.org/officeDocument/2006/relationships/hyperlink" Id="rId227" Target="https://doi.org/10.1002/2014pa002683" TargetMode="External" /><Relationship Type="http://schemas.openxmlformats.org/officeDocument/2006/relationships/hyperlink" Id="rId445" Target="https://doi.org/10.1002/2015gc006194" TargetMode="External" /><Relationship Type="http://schemas.openxmlformats.org/officeDocument/2006/relationships/hyperlink" Id="rId201" Target="https://doi.org/10.1002/2015pa002810" TargetMode="External" /><Relationship Type="http://schemas.openxmlformats.org/officeDocument/2006/relationships/hyperlink" Id="rId249" Target="https://doi.org/10.1002/2015pa002908" TargetMode="External" /><Relationship Type="http://schemas.openxmlformats.org/officeDocument/2006/relationships/hyperlink" Id="rId413" Target="https://doi.org/10.1002/2016gl069037" TargetMode="External" /><Relationship Type="http://schemas.openxmlformats.org/officeDocument/2006/relationships/hyperlink" Id="rId207" Target="https://doi.org/10.1002/2016pa002976" TargetMode="External" /><Relationship Type="http://schemas.openxmlformats.org/officeDocument/2006/relationships/hyperlink" Id="rId271" Target="https://doi.org/10.1002/2017gc007365" TargetMode="External" /><Relationship Type="http://schemas.openxmlformats.org/officeDocument/2006/relationships/hyperlink" Id="rId321" Target="https://doi.org/10.1002/2017gl075323" TargetMode="External" /><Relationship Type="http://schemas.openxmlformats.org/officeDocument/2006/relationships/hyperlink" Id="rId371" Target="https://doi.org/10.1002/2017gl075504" TargetMode="External" /><Relationship Type="http://schemas.openxmlformats.org/officeDocument/2006/relationships/hyperlink" Id="rId307" Target="https://doi.org/10.1002/2017pa003181" TargetMode="External" /><Relationship Type="http://schemas.openxmlformats.org/officeDocument/2006/relationships/hyperlink" Id="rId323" Target="https://doi.org/10.1002/2017pa003203" TargetMode="External" /><Relationship Type="http://schemas.openxmlformats.org/officeDocument/2006/relationships/hyperlink" Id="rId235" Target="https://doi.org/10.1002/2018gl077619" TargetMode="External" /><Relationship Type="http://schemas.openxmlformats.org/officeDocument/2006/relationships/hyperlink" Id="rId443" Target="https://doi.org/10.1002/2018pa003321" TargetMode="External" /><Relationship Type="http://schemas.openxmlformats.org/officeDocument/2006/relationships/hyperlink" Id="rId301" Target="https://doi.org/10.1002/ggge.20095" TargetMode="External" /><Relationship Type="http://schemas.openxmlformats.org/officeDocument/2006/relationships/hyperlink" Id="rId261" Target="https://doi.org/10.1002/jgrc.20180" TargetMode="External" /><Relationship Type="http://schemas.openxmlformats.org/officeDocument/2006/relationships/hyperlink" Id="rId229" Target="https://doi.org/10.1007/bf02841599" TargetMode="External" /><Relationship Type="http://schemas.openxmlformats.org/officeDocument/2006/relationships/hyperlink" Id="rId225" Target="https://doi.org/10.1007/s00338-012-1004-y" TargetMode="External" /><Relationship Type="http://schemas.openxmlformats.org/officeDocument/2006/relationships/hyperlink" Id="rId381" Target="https://doi.org/10.1007/s00338-014-1146-1" TargetMode="External" /><Relationship Type="http://schemas.openxmlformats.org/officeDocument/2006/relationships/hyperlink" Id="rId401" Target="https://doi.org/10.1007/s00338-018-01755-8" TargetMode="External" /><Relationship Type="http://schemas.openxmlformats.org/officeDocument/2006/relationships/hyperlink" Id="rId341" Target="https://doi.org/10.1007/s003380050147" TargetMode="External" /><Relationship Type="http://schemas.openxmlformats.org/officeDocument/2006/relationships/hyperlink" Id="rId347" Target="https://doi.org/10.1007/s003380050148" TargetMode="External" /><Relationship Type="http://schemas.openxmlformats.org/officeDocument/2006/relationships/hyperlink" Id="rId455" Target="https://doi.org/10.1007/s00382-003-0364-y" TargetMode="External" /><Relationship Type="http://schemas.openxmlformats.org/officeDocument/2006/relationships/hyperlink" Id="rId343" Target="https://doi.org/10.1007/s005310050300" TargetMode="External" /><Relationship Type="http://schemas.openxmlformats.org/officeDocument/2006/relationships/hyperlink" Id="rId263" Target="https://doi.org/10.1007/s005310050301" TargetMode="External" /><Relationship Type="http://schemas.openxmlformats.org/officeDocument/2006/relationships/hyperlink" Id="rId435" Target="https://doi.org/10.1016/0012-821x(95)00156-7" TargetMode="External" /><Relationship Type="http://schemas.openxmlformats.org/officeDocument/2006/relationships/hyperlink" Id="rId427" Target="https://doi.org/10.1016/0031-0182(95)00078-x" TargetMode="External" /><Relationship Type="http://schemas.openxmlformats.org/officeDocument/2006/relationships/hyperlink" Id="rId465" Target="https://doi.org/10.1016/j.epsl.2004.09.028" TargetMode="External" /><Relationship Type="http://schemas.openxmlformats.org/officeDocument/2006/relationships/hyperlink" Id="rId289" Target="https://doi.org/10.1016/j.epsl.2015.10.002" TargetMode="External" /><Relationship Type="http://schemas.openxmlformats.org/officeDocument/2006/relationships/hyperlink" Id="rId451" Target="https://doi.org/10.1016/j.gca.2009.02.009" TargetMode="External" /><Relationship Type="http://schemas.openxmlformats.org/officeDocument/2006/relationships/hyperlink" Id="rId359" Target="https://doi.org/10.1016/j.gca.2011.04.017" TargetMode="External" /><Relationship Type="http://schemas.openxmlformats.org/officeDocument/2006/relationships/hyperlink" Id="rId421" Target="https://doi.org/10.1016/j.gca.2018.07.035" TargetMode="External" /><Relationship Type="http://schemas.openxmlformats.org/officeDocument/2006/relationships/hyperlink" Id="rId411" Target="https://doi.org/10.1016/j.gca.2021.02.014." TargetMode="External" /><Relationship Type="http://schemas.openxmlformats.org/officeDocument/2006/relationships/hyperlink" Id="rId405" Target="https://doi.org/10.1016/j.gloplacha.2010.09.005" TargetMode="External" /><Relationship Type="http://schemas.openxmlformats.org/officeDocument/2006/relationships/hyperlink" Id="rId327" Target="https://doi.org/10.1016/j.jmarsys.2013.09.004" TargetMode="External" /><Relationship Type="http://schemas.openxmlformats.org/officeDocument/2006/relationships/hyperlink" Id="rId461" Target="https://doi.org/10.1016/j.jseaes.2016.12.012" TargetMode="External" /><Relationship Type="http://schemas.openxmlformats.org/officeDocument/2006/relationships/hyperlink" Id="rId223" Target="https://doi.org/10.1016/j.palaeo.2006.12.003" TargetMode="External" /><Relationship Type="http://schemas.openxmlformats.org/officeDocument/2006/relationships/hyperlink" Id="rId311" Target="https://doi.org/10.1016/j.palaeo.2010.06.019" TargetMode="External" /><Relationship Type="http://schemas.openxmlformats.org/officeDocument/2006/relationships/hyperlink" Id="rId251" Target="https://doi.org/10.1016/j.palaeo.2011.05.005" TargetMode="External" /><Relationship Type="http://schemas.openxmlformats.org/officeDocument/2006/relationships/hyperlink" Id="rId383" Target="https://doi.org/10.1016/j.palaeo.2013.06.001" TargetMode="External" /><Relationship Type="http://schemas.openxmlformats.org/officeDocument/2006/relationships/hyperlink" Id="rId217" Target="https://doi.org/10.1016/j.palaeo.2014.05.047" TargetMode="External" /><Relationship Type="http://schemas.openxmlformats.org/officeDocument/2006/relationships/hyperlink" Id="rId459" Target="https://doi.org/10.1016/j.palaeo.2014.07.039" TargetMode="External" /><Relationship Type="http://schemas.openxmlformats.org/officeDocument/2006/relationships/hyperlink" Id="rId463" Target="https://doi.org/10.1016/j.palaeo.2015.09.016" TargetMode="External" /><Relationship Type="http://schemas.openxmlformats.org/officeDocument/2006/relationships/hyperlink" Id="rId255" Target="https://doi.org/10.1016/j.palaeo.2016.08.028" TargetMode="External" /><Relationship Type="http://schemas.openxmlformats.org/officeDocument/2006/relationships/hyperlink" Id="rId283" Target="https://doi.org/10.1016/j.palaeo.2016.10.022" TargetMode="External" /><Relationship Type="http://schemas.openxmlformats.org/officeDocument/2006/relationships/hyperlink" Id="rId365" Target="https://doi.org/10.1016/j.palaeo.2020.110037" TargetMode="External" /><Relationship Type="http://schemas.openxmlformats.org/officeDocument/2006/relationships/hyperlink" Id="rId361" Target="https://doi.org/10.1016/j.quageo.2007.11.002" TargetMode="External" /><Relationship Type="http://schemas.openxmlformats.org/officeDocument/2006/relationships/hyperlink" Id="rId409" Target="https://doi.org/10.1016/j.scitotenv.2018.05.156" TargetMode="External" /><Relationship Type="http://schemas.openxmlformats.org/officeDocument/2006/relationships/hyperlink" Id="rId385" Target="https://doi.org/10.1016/j.yqres.2004.02.009" TargetMode="External" /><Relationship Type="http://schemas.openxmlformats.org/officeDocument/2006/relationships/hyperlink" Id="rId239" Target="https://doi.org/10.1016/s0012-821x(03)00138-9" TargetMode="External" /><Relationship Type="http://schemas.openxmlformats.org/officeDocument/2006/relationships/hyperlink" Id="rId337" Target="https://doi.org/10.1016/s0012-821x(97)00021-6" TargetMode="External" /><Relationship Type="http://schemas.openxmlformats.org/officeDocument/2006/relationships/hyperlink" Id="rId403" Target="https://doi.org/10.1016/s0016-7037(02)00917-1" TargetMode="External" /><Relationship Type="http://schemas.openxmlformats.org/officeDocument/2006/relationships/hyperlink" Id="rId449" Target="https://doi.org/10.1016/s0025-3227(00)00166-3" TargetMode="External" /><Relationship Type="http://schemas.openxmlformats.org/officeDocument/2006/relationships/hyperlink" Id="rId233" Target="https://doi.org/10.1016/s0025-3227(03)00217-2" TargetMode="External" /><Relationship Type="http://schemas.openxmlformats.org/officeDocument/2006/relationships/hyperlink" Id="rId393" Target="https://doi.org/10.1016/s0277-3791(05)80005-8" TargetMode="External" /><Relationship Type="http://schemas.openxmlformats.org/officeDocument/2006/relationships/hyperlink" Id="rId213" Target="https://doi.org/10.1029/1999gl900595" TargetMode="External" /><Relationship Type="http://schemas.openxmlformats.org/officeDocument/2006/relationships/hyperlink" Id="rId267" Target="https://doi.org/10.1029/1999jc900212" TargetMode="External" /><Relationship Type="http://schemas.openxmlformats.org/officeDocument/2006/relationships/hyperlink" Id="rId277" Target="https://doi.org/10.1029/1999pa000477" TargetMode="External" /><Relationship Type="http://schemas.openxmlformats.org/officeDocument/2006/relationships/hyperlink" Id="rId303" Target="https://doi.org/10.1029/1999pa900024" TargetMode="External" /><Relationship Type="http://schemas.openxmlformats.org/officeDocument/2006/relationships/hyperlink" Id="rId241" Target="https://doi.org/10.1029/2001gl012919" TargetMode="External" /><Relationship Type="http://schemas.openxmlformats.org/officeDocument/2006/relationships/hyperlink" Id="rId211" Target="https://doi.org/10.1029/2003pa000935" TargetMode="External" /><Relationship Type="http://schemas.openxmlformats.org/officeDocument/2006/relationships/hyperlink" Id="rId329" Target="https://doi.org/10.1029/2003pa000944" TargetMode="External" /><Relationship Type="http://schemas.openxmlformats.org/officeDocument/2006/relationships/hyperlink" Id="rId387" Target="https://doi.org/10.1029/2003pa000964" TargetMode="External" /><Relationship Type="http://schemas.openxmlformats.org/officeDocument/2006/relationships/hyperlink" Id="rId363" Target="https://doi.org/10.1029/2004gl019972" TargetMode="External" /><Relationship Type="http://schemas.openxmlformats.org/officeDocument/2006/relationships/hyperlink" Id="rId209" Target="https://doi.org/10.1029/2004jc002555" TargetMode="External" /><Relationship Type="http://schemas.openxmlformats.org/officeDocument/2006/relationships/hyperlink" Id="rId331" Target="https://doi.org/10.1029/2004pa001033" TargetMode="External" /><Relationship Type="http://schemas.openxmlformats.org/officeDocument/2006/relationships/hyperlink" Id="rId351" Target="https://doi.org/10.1029/2005gc001115" TargetMode="External" /><Relationship Type="http://schemas.openxmlformats.org/officeDocument/2006/relationships/hyperlink" Id="rId395" Target="https://doi.org/10.1029/2005jc003243" TargetMode="External" /><Relationship Type="http://schemas.openxmlformats.org/officeDocument/2006/relationships/hyperlink" Id="rId293" Target="https://doi.org/10.1029/2005pa001140" TargetMode="External" /><Relationship Type="http://schemas.openxmlformats.org/officeDocument/2006/relationships/hyperlink" Id="rId423" Target="https://doi.org/10.1029/2005pa001187" TargetMode="External" /><Relationship Type="http://schemas.openxmlformats.org/officeDocument/2006/relationships/hyperlink" Id="rId247" Target="https://doi.org/10.1029/2005pa001217" TargetMode="External" /><Relationship Type="http://schemas.openxmlformats.org/officeDocument/2006/relationships/hyperlink" Id="rId367" Target="https://doi.org/10.1029/2005pa001257" TargetMode="External" /><Relationship Type="http://schemas.openxmlformats.org/officeDocument/2006/relationships/hyperlink" Id="rId315" Target="https://doi.org/10.1029/2006gc001347" TargetMode="External" /><Relationship Type="http://schemas.openxmlformats.org/officeDocument/2006/relationships/hyperlink" Id="rId287" Target="https://doi.org/10.1029/2006gl028525" TargetMode="External" /><Relationship Type="http://schemas.openxmlformats.org/officeDocument/2006/relationships/hyperlink" Id="rId257" Target="https://doi.org/10.1029/2007pa001444" TargetMode="External" /><Relationship Type="http://schemas.openxmlformats.org/officeDocument/2006/relationships/hyperlink" Id="rId295" Target="https://doi.org/10.1029/2007pa001532" TargetMode="External" /><Relationship Type="http://schemas.openxmlformats.org/officeDocument/2006/relationships/hyperlink" Id="rId355" Target="https://doi.org/10.1029/2007pa001539" TargetMode="External" /><Relationship Type="http://schemas.openxmlformats.org/officeDocument/2006/relationships/hyperlink" Id="rId357" Target="https://doi.org/10.1029/2008gc002106" TargetMode="External" /><Relationship Type="http://schemas.openxmlformats.org/officeDocument/2006/relationships/hyperlink" Id="rId473" Target="https://doi.org/10.1029/2008gl035634" TargetMode="External" /><Relationship Type="http://schemas.openxmlformats.org/officeDocument/2006/relationships/hyperlink" Id="rId333" Target="https://doi.org/10.1029/2008pa001598" TargetMode="External" /><Relationship Type="http://schemas.openxmlformats.org/officeDocument/2006/relationships/hyperlink" Id="rId377" Target="https://doi.org/10.1029/2009gl040270" TargetMode="External" /><Relationship Type="http://schemas.openxmlformats.org/officeDocument/2006/relationships/hyperlink" Id="rId375" Target="https://doi.org/10.1029/2009gl040590" TargetMode="External" /><Relationship Type="http://schemas.openxmlformats.org/officeDocument/2006/relationships/hyperlink" Id="rId335" Target="https://doi.org/10.1029/2010gc003171" TargetMode="External" /><Relationship Type="http://schemas.openxmlformats.org/officeDocument/2006/relationships/hyperlink" Id="rId457" Target="https://doi.org/10.1029/2012gc004293" TargetMode="External" /><Relationship Type="http://schemas.openxmlformats.org/officeDocument/2006/relationships/hyperlink" Id="rId299" Target="https://doi.org/10.1029/2012pa002302" TargetMode="External" /><Relationship Type="http://schemas.openxmlformats.org/officeDocument/2006/relationships/hyperlink" Id="rId441" Target="https://doi.org/10.1029/2012pa002313" TargetMode="External" /><Relationship Type="http://schemas.openxmlformats.org/officeDocument/2006/relationships/hyperlink" Id="rId369" Target="https://doi.org/10.1029/2017pa003276" TargetMode="External" /><Relationship Type="http://schemas.openxmlformats.org/officeDocument/2006/relationships/hyperlink" Id="rId433" Target="https://doi.org/10.1029/2017pa003310" TargetMode="External" /><Relationship Type="http://schemas.openxmlformats.org/officeDocument/2006/relationships/hyperlink" Id="rId275" Target="https://doi.org/10.1029/2018gl078617" TargetMode="External" /><Relationship Type="http://schemas.openxmlformats.org/officeDocument/2006/relationships/hyperlink" Id="rId219" Target="https://doi.org/10.1029/2018gl081593" TargetMode="External" /><Relationship Type="http://schemas.openxmlformats.org/officeDocument/2006/relationships/hyperlink" Id="rId373" Target="https://doi.org/10.1029/2018pa003387" TargetMode="External" /><Relationship Type="http://schemas.openxmlformats.org/officeDocument/2006/relationships/hyperlink" Id="rId285" Target="https://doi.org/10.1029/2018pa003389" TargetMode="External" /><Relationship Type="http://schemas.openxmlformats.org/officeDocument/2006/relationships/hyperlink" Id="rId417" Target="https://doi.org/10.1029/2019gc008420" TargetMode="External" /><Relationship Type="http://schemas.openxmlformats.org/officeDocument/2006/relationships/hyperlink" Id="rId407" Target="https://doi.org/10.1029/2019pa003571" TargetMode="External" /><Relationship Type="http://schemas.openxmlformats.org/officeDocument/2006/relationships/hyperlink" Id="rId399" Target="https://doi.org/10.1029/2019pa003684" TargetMode="External" /><Relationship Type="http://schemas.openxmlformats.org/officeDocument/2006/relationships/hyperlink" Id="rId345" Target="https://doi.org/10.1029/2019pa003742" TargetMode="External" /><Relationship Type="http://schemas.openxmlformats.org/officeDocument/2006/relationships/hyperlink" Id="rId389" Target="https://doi.org/10.1029/2019pa003770" TargetMode="External" /><Relationship Type="http://schemas.openxmlformats.org/officeDocument/2006/relationships/hyperlink" Id="rId397" Target="https://doi.org/10.1029/2019pa003826" TargetMode="External" /><Relationship Type="http://schemas.openxmlformats.org/officeDocument/2006/relationships/hyperlink" Id="rId415" Target="https://doi.org/10.1029/2020pa003848" TargetMode="External" /><Relationship Type="http://schemas.openxmlformats.org/officeDocument/2006/relationships/hyperlink" Id="rId297" Target="https://doi.org/10.1029/2021pa004233" TargetMode="External" /><Relationship Type="http://schemas.openxmlformats.org/officeDocument/2006/relationships/hyperlink" Id="rId419" Target="https://doi.org/10.1029/92pa01825" TargetMode="External" /><Relationship Type="http://schemas.openxmlformats.org/officeDocument/2006/relationships/hyperlink" Id="rId265" Target="https://doi.org/10.1029/93jc02113" TargetMode="External" /><Relationship Type="http://schemas.openxmlformats.org/officeDocument/2006/relationships/hyperlink" Id="rId269" Target="https://doi.org/10.1029/93pa03501" TargetMode="External" /><Relationship Type="http://schemas.openxmlformats.org/officeDocument/2006/relationships/hyperlink" Id="rId349" Target="https://doi.org/10.1029/94jc00360" TargetMode="External" /><Relationship Type="http://schemas.openxmlformats.org/officeDocument/2006/relationships/hyperlink" Id="rId391" Target="https://doi.org/10.1029/96gl03169" TargetMode="External" /><Relationship Type="http://schemas.openxmlformats.org/officeDocument/2006/relationships/hyperlink" Id="rId431" Target="https://doi.org/10.1029/98jc02404" TargetMode="External" /><Relationship Type="http://schemas.openxmlformats.org/officeDocument/2006/relationships/hyperlink" Id="rId215" Target="https://doi.org/10.1029/98pa02502" TargetMode="External" /><Relationship Type="http://schemas.openxmlformats.org/officeDocument/2006/relationships/hyperlink" Id="rId273" Target="https://doi.org/10.1038/29424" TargetMode="External" /><Relationship Type="http://schemas.openxmlformats.org/officeDocument/2006/relationships/hyperlink" Id="rId439" Target="https://doi.org/10.1038/35039597" TargetMode="External" /><Relationship Type="http://schemas.openxmlformats.org/officeDocument/2006/relationships/hyperlink" Id="rId237" Target="https://doi.org/10.1038/nature01779" TargetMode="External" /><Relationship Type="http://schemas.openxmlformats.org/officeDocument/2006/relationships/hyperlink" Id="rId259" Target="https://doi.org/10.1038/nclimate1583" TargetMode="External" /><Relationship Type="http://schemas.openxmlformats.org/officeDocument/2006/relationships/hyperlink" Id="rId475" Target="https://doi.org/10.1038/ncomms4607" TargetMode="External" /><Relationship Type="http://schemas.openxmlformats.org/officeDocument/2006/relationships/hyperlink" Id="rId469" Target="https://doi.org/10.1038/ncomms9562" TargetMode="External" /><Relationship Type="http://schemas.openxmlformats.org/officeDocument/2006/relationships/hyperlink" Id="rId203" Target="https://doi.org/10.1038/ngeo357" TargetMode="External" /><Relationship Type="http://schemas.openxmlformats.org/officeDocument/2006/relationships/hyperlink" Id="rId205" Target="https://doi.org/10.1038/s41586-020-2084-4" TargetMode="External" /><Relationship Type="http://schemas.openxmlformats.org/officeDocument/2006/relationships/hyperlink" Id="rId447" Target="https://doi.org/10.1038/s41598-017-04865-5" TargetMode="External" /><Relationship Type="http://schemas.openxmlformats.org/officeDocument/2006/relationships/hyperlink" Id="rId339" Target="https://doi.org/10.1038/s41598-020-60525-1" TargetMode="External" /><Relationship Type="http://schemas.openxmlformats.org/officeDocument/2006/relationships/hyperlink" Id="rId471" Target="https://doi.org/10.1038/srep04393" TargetMode="External" /><Relationship Type="http://schemas.openxmlformats.org/officeDocument/2006/relationships/hyperlink" Id="rId437" Target="https://doi.org/10.1126/science.1057969" TargetMode="External" /><Relationship Type="http://schemas.openxmlformats.org/officeDocument/2006/relationships/hyperlink" Id="rId305" Target="https://doi.org/10.1126/science.1067693" TargetMode="External" /><Relationship Type="http://schemas.openxmlformats.org/officeDocument/2006/relationships/hyperlink" Id="rId245" Target="https://doi.org/10.1126/science.260.5115.1790" TargetMode="External" /><Relationship Type="http://schemas.openxmlformats.org/officeDocument/2006/relationships/hyperlink" Id="rId231" Target="https://doi.org/10.1126/science.277.5328.925" TargetMode="External" /><Relationship Type="http://schemas.openxmlformats.org/officeDocument/2006/relationships/hyperlink" Id="rId243" Target="https://doi.org/10.1126/science.287.5453.617" TargetMode="External" /><Relationship Type="http://schemas.openxmlformats.org/officeDocument/2006/relationships/hyperlink" Id="rId353" Target="https://doi.org/10.1126/science.290.5494.1145" TargetMode="External" /><Relationship Type="http://schemas.openxmlformats.org/officeDocument/2006/relationships/hyperlink" Id="rId313" Target="https://doi.org/10.1130/g24321a.1" TargetMode="External" /><Relationship Type="http://schemas.openxmlformats.org/officeDocument/2006/relationships/hyperlink" Id="rId279" Target="https://doi.org/10.1130/g25581a.1" TargetMode="External" /><Relationship Type="http://schemas.openxmlformats.org/officeDocument/2006/relationships/hyperlink" Id="rId309" Target="https://doi.org/10.1130/g33510.1" TargetMode="External" /><Relationship Type="http://schemas.openxmlformats.org/officeDocument/2006/relationships/hyperlink" Id="rId379" Target="https://doi.org/10.1175/2011jcli3852.1" TargetMode="External" /><Relationship Type="http://schemas.openxmlformats.org/officeDocument/2006/relationships/hyperlink" Id="rId425" Target="https://doi.org/10.2110/palo.2012.p12-034r" TargetMode="External" /><Relationship Type="http://schemas.openxmlformats.org/officeDocument/2006/relationships/hyperlink" Id="rId281" Target="https://doi.org/10.2112/si63-003.1" TargetMode="External" /><Relationship Type="http://schemas.openxmlformats.org/officeDocument/2006/relationships/hyperlink" Id="rId429" Target="https://doi.org/10.2307/1353206" TargetMode="External" /><Relationship Type="http://schemas.openxmlformats.org/officeDocument/2006/relationships/hyperlink" Id="rId325" Target="https://doi.org/10.2343/geochemj.2.0295" TargetMode="External" /><Relationship Type="http://schemas.openxmlformats.org/officeDocument/2006/relationships/hyperlink" Id="rId453" Target="https://doi.org/10.3133/ofr20161182" TargetMode="External" /><Relationship Type="http://schemas.openxmlformats.org/officeDocument/2006/relationships/hyperlink" Id="rId467" Target="https://doi.org/10.5194/bg-13-5827-2016" TargetMode="External" /><Relationship Type="http://schemas.openxmlformats.org/officeDocument/2006/relationships/hyperlink" Id="rId291" Target="https://dspace.mit.edu/handle/1721.1/40969" TargetMode="External" /><Relationship Type="http://schemas.openxmlformats.org/officeDocument/2006/relationships/hyperlink" Id="rId20" Target="https://lipdverse.org/CoralHydro2k/1_0_1/CoralHydro2k-1_0_1.bib" TargetMode="External" /><Relationship Type="http://schemas.openxmlformats.org/officeDocument/2006/relationships/hyperlink" Id="rId22" Target="https://lipdverse.org/data/ch2kAB08MEN01/1_0_2/" TargetMode="External" /><Relationship Type="http://schemas.openxmlformats.org/officeDocument/2006/relationships/hyperlink" Id="rId23" Target="https://lipdverse.org/data/ch2kAB15BHB01/1_0_2/" TargetMode="External" /><Relationship Type="http://schemas.openxmlformats.org/officeDocument/2006/relationships/hyperlink" Id="rId24" Target="https://lipdverse.org/data/ch2kAB20MEN01/1_0_2/" TargetMode="External" /><Relationship Type="http://schemas.openxmlformats.org/officeDocument/2006/relationships/hyperlink" Id="rId25" Target="https://lipdverse.org/data/ch2kAB20MEN02/1_0_2/" TargetMode="External" /><Relationship Type="http://schemas.openxmlformats.org/officeDocument/2006/relationships/hyperlink" Id="rId26" Target="https://lipdverse.org/data/ch2kAB20MEN03/1_0_2/" TargetMode="External" /><Relationship Type="http://schemas.openxmlformats.org/officeDocument/2006/relationships/hyperlink" Id="rId27" Target="https://lipdverse.org/data/ch2kAB20MEN04/1_0_2/" TargetMode="External" /><Relationship Type="http://schemas.openxmlformats.org/officeDocument/2006/relationships/hyperlink" Id="rId28" Target="https://lipdverse.org/data/ch2kAB20MEN05/1_0_2/" TargetMode="External" /><Relationship Type="http://schemas.openxmlformats.org/officeDocument/2006/relationships/hyperlink" Id="rId29" Target="https://lipdverse.org/data/ch2kAB20MEN06/1_0_2/" TargetMode="External" /><Relationship Type="http://schemas.openxmlformats.org/officeDocument/2006/relationships/hyperlink" Id="rId30" Target="https://lipdverse.org/data/ch2kAB20MEN07/1_0_2/" TargetMode="External" /><Relationship Type="http://schemas.openxmlformats.org/officeDocument/2006/relationships/hyperlink" Id="rId31" Target="https://lipdverse.org/data/ch2kAB20MEN08/1_0_2/" TargetMode="External" /><Relationship Type="http://schemas.openxmlformats.org/officeDocument/2006/relationships/hyperlink" Id="rId32" Target="https://lipdverse.org/data/ch2kAB20MEN09/1_0_2/" TargetMode="External" /><Relationship Type="http://schemas.openxmlformats.org/officeDocument/2006/relationships/hyperlink" Id="rId33" Target="https://lipdverse.org/data/ch2kAL16PUR01/1_0_2/" TargetMode="External" /><Relationship Type="http://schemas.openxmlformats.org/officeDocument/2006/relationships/hyperlink" Id="rId34" Target="https://lipdverse.org/data/ch2kAL16PUR02/1_0_2/" TargetMode="External" /><Relationship Type="http://schemas.openxmlformats.org/officeDocument/2006/relationships/hyperlink" Id="rId35" Target="https://lipdverse.org/data/ch2kAL16YUC01/1_0_2/" TargetMode="External" /><Relationship Type="http://schemas.openxmlformats.org/officeDocument/2006/relationships/hyperlink" Id="rId36" Target="https://lipdverse.org/data/ch2kAS05GUA01/1_0_2/" TargetMode="External" /><Relationship Type="http://schemas.openxmlformats.org/officeDocument/2006/relationships/hyperlink" Id="rId37" Target="https://lipdverse.org/data/ch2kBA04FIJ01/1_0_2/" TargetMode="External" /><Relationship Type="http://schemas.openxmlformats.org/officeDocument/2006/relationships/hyperlink" Id="rId38" Target="https://lipdverse.org/data/ch2kBA04FIJ02/1_0_2/" TargetMode="External" /><Relationship Type="http://schemas.openxmlformats.org/officeDocument/2006/relationships/hyperlink" Id="rId39" Target="https://lipdverse.org/data/ch2kBO14HTI01/1_0_2/" TargetMode="External" /><Relationship Type="http://schemas.openxmlformats.org/officeDocument/2006/relationships/hyperlink" Id="rId40" Target="https://lipdverse.org/data/ch2kBO14HTI02/1_0_2/" TargetMode="External" /><Relationship Type="http://schemas.openxmlformats.org/officeDocument/2006/relationships/hyperlink" Id="rId41" Target="https://lipdverse.org/data/ch2kBO99MOO01/1_0_2/" TargetMode="External" /><Relationship Type="http://schemas.openxmlformats.org/officeDocument/2006/relationships/hyperlink" Id="rId42" Target="https://lipdverse.org/data/ch2kBR19RED01/1_0_2/" TargetMode="External" /><Relationship Type="http://schemas.openxmlformats.org/officeDocument/2006/relationships/hyperlink" Id="rId43" Target="https://lipdverse.org/data/ch2kCA07FLI01/1_0_2/" TargetMode="External" /><Relationship Type="http://schemas.openxmlformats.org/officeDocument/2006/relationships/hyperlink" Id="rId44" Target="https://lipdverse.org/data/ch2kCA13DIA01/1_0_2/" TargetMode="External" /><Relationship Type="http://schemas.openxmlformats.org/officeDocument/2006/relationships/hyperlink" Id="rId45" Target="https://lipdverse.org/data/ch2kCA13PEL01/1_0_2/" TargetMode="External" /><Relationship Type="http://schemas.openxmlformats.org/officeDocument/2006/relationships/hyperlink" Id="rId46" Target="https://lipdverse.org/data/ch2kCA13SAP01/1_0_2/" TargetMode="External" /><Relationship Type="http://schemas.openxmlformats.org/officeDocument/2006/relationships/hyperlink" Id="rId47" Target="https://lipdverse.org/data/ch2kCA13TUR01/1_0_2/" TargetMode="External" /><Relationship Type="http://schemas.openxmlformats.org/officeDocument/2006/relationships/hyperlink" Id="rId48" Target="https://lipdverse.org/data/ch2kCA14BUT01/1_0_2/" TargetMode="External" /><Relationship Type="http://schemas.openxmlformats.org/officeDocument/2006/relationships/hyperlink" Id="rId49" Target="https://lipdverse.org/data/ch2kCA14TIM01/1_0_2/" TargetMode="External" /><Relationship Type="http://schemas.openxmlformats.org/officeDocument/2006/relationships/hyperlink" Id="rId50" Target="https://lipdverse.org/data/ch2kCH03BUN01/1_0_2/" TargetMode="External" /><Relationship Type="http://schemas.openxmlformats.org/officeDocument/2006/relationships/hyperlink" Id="rId51" Target="https://lipdverse.org/data/ch2kCH03LOM01/1_0_2/" TargetMode="External" /><Relationship Type="http://schemas.openxmlformats.org/officeDocument/2006/relationships/hyperlink" Id="rId52" Target="https://lipdverse.org/data/ch2kCH18YOA01/1_0_2/" TargetMode="External" /><Relationship Type="http://schemas.openxmlformats.org/officeDocument/2006/relationships/hyperlink" Id="rId53" Target="https://lipdverse.org/data/ch2kCH18YOA02/1_0_2/" TargetMode="External" /><Relationship Type="http://schemas.openxmlformats.org/officeDocument/2006/relationships/hyperlink" Id="rId54" Target="https://lipdverse.org/data/ch2kCH97BVB01/1_0_2/" TargetMode="External" /><Relationship Type="http://schemas.openxmlformats.org/officeDocument/2006/relationships/hyperlink" Id="rId55" Target="https://lipdverse.org/data/ch2kCH98PIR01/1_0_2/" TargetMode="External" /><Relationship Type="http://schemas.openxmlformats.org/officeDocument/2006/relationships/hyperlink" Id="rId56" Target="https://lipdverse.org/data/ch2kCO00MAL01/1_0_2/" TargetMode="External" /><Relationship Type="http://schemas.openxmlformats.org/officeDocument/2006/relationships/hyperlink" Id="rId57" Target="https://lipdverse.org/data/ch2kCO03PAL01/1_0_2/" TargetMode="External" /><Relationship Type="http://schemas.openxmlformats.org/officeDocument/2006/relationships/hyperlink" Id="rId58" Target="https://lipdverse.org/data/ch2kCO03PAL02/1_0_2/" TargetMode="External" /><Relationship Type="http://schemas.openxmlformats.org/officeDocument/2006/relationships/hyperlink" Id="rId59" Target="https://lipdverse.org/data/ch2kCO03PAL03/1_0_2/" TargetMode="External" /><Relationship Type="http://schemas.openxmlformats.org/officeDocument/2006/relationships/hyperlink" Id="rId60" Target="https://lipdverse.org/data/ch2kCO03PAL04/1_0_2/" TargetMode="External" /><Relationship Type="http://schemas.openxmlformats.org/officeDocument/2006/relationships/hyperlink" Id="rId61" Target="https://lipdverse.org/data/ch2kCO03PAL05/1_0_2/" TargetMode="External" /><Relationship Type="http://schemas.openxmlformats.org/officeDocument/2006/relationships/hyperlink" Id="rId62" Target="https://lipdverse.org/data/ch2kCO03PAL06/1_0_2/" TargetMode="External" /><Relationship Type="http://schemas.openxmlformats.org/officeDocument/2006/relationships/hyperlink" Id="rId63" Target="https://lipdverse.org/data/ch2kCO03PAL07/1_0_2/" TargetMode="External" /><Relationship Type="http://schemas.openxmlformats.org/officeDocument/2006/relationships/hyperlink" Id="rId64" Target="https://lipdverse.org/data/ch2kCO03PAL08/1_0_2/" TargetMode="External" /><Relationship Type="http://schemas.openxmlformats.org/officeDocument/2006/relationships/hyperlink" Id="rId65" Target="https://lipdverse.org/data/ch2kCO03PAL09/1_0_2/" TargetMode="External" /><Relationship Type="http://schemas.openxmlformats.org/officeDocument/2006/relationships/hyperlink" Id="rId66" Target="https://lipdverse.org/data/ch2kCO03PAL10/1_0_2/" TargetMode="External" /><Relationship Type="http://schemas.openxmlformats.org/officeDocument/2006/relationships/hyperlink" Id="rId67" Target="https://lipdverse.org/data/ch2kCO93TAR01/1_0_2/" TargetMode="External" /><Relationship Type="http://schemas.openxmlformats.org/officeDocument/2006/relationships/hyperlink" Id="rId68" Target="https://lipdverse.org/data/ch2kDA06MAF01/1_0_2/" TargetMode="External" /><Relationship Type="http://schemas.openxmlformats.org/officeDocument/2006/relationships/hyperlink" Id="rId69" Target="https://lipdverse.org/data/ch2kDA06MAF02/1_0_2/" TargetMode="External" /><Relationship Type="http://schemas.openxmlformats.org/officeDocument/2006/relationships/hyperlink" Id="rId70" Target="https://lipdverse.org/data/ch2kDE12ANC01/1_0_2/" TargetMode="External" /><Relationship Type="http://schemas.openxmlformats.org/officeDocument/2006/relationships/hyperlink" Id="rId71" Target="https://lipdverse.org/data/ch2kDE13HAI01/1_0_2/" TargetMode="External" /><Relationship Type="http://schemas.openxmlformats.org/officeDocument/2006/relationships/hyperlink" Id="rId72" Target="https://lipdverse.org/data/ch2kDE14DTO01/1_0_2/" TargetMode="External" /><Relationship Type="http://schemas.openxmlformats.org/officeDocument/2006/relationships/hyperlink" Id="rId73" Target="https://lipdverse.org/data/ch2kDE14DTO02/1_0_2/" TargetMode="External" /><Relationship Type="http://schemas.openxmlformats.org/officeDocument/2006/relationships/hyperlink" Id="rId74" Target="https://lipdverse.org/data/ch2kDE14DTO03/1_0_2/" TargetMode="External" /><Relationship Type="http://schemas.openxmlformats.org/officeDocument/2006/relationships/hyperlink" Id="rId75" Target="https://lipdverse.org/data/ch2kDE14DTO04/1_0_2/" TargetMode="External" /><Relationship Type="http://schemas.openxmlformats.org/officeDocument/2006/relationships/hyperlink" Id="rId76" Target="https://lipdverse.org/data/ch2kDE16RED01/1_0_2/" TargetMode="External" /><Relationship Type="http://schemas.openxmlformats.org/officeDocument/2006/relationships/hyperlink" Id="rId77" Target="https://lipdverse.org/data/ch2kDO18DAV01/1_0_2/" TargetMode="External" /><Relationship Type="http://schemas.openxmlformats.org/officeDocument/2006/relationships/hyperlink" Id="rId78" Target="https://lipdverse.org/data/ch2kDR00KSB01/1_0_2/" TargetMode="External" /><Relationship Type="http://schemas.openxmlformats.org/officeDocument/2006/relationships/hyperlink" Id="rId79" Target="https://lipdverse.org/data/ch2kDR00NBB01/1_0_2/" TargetMode="External" /><Relationship Type="http://schemas.openxmlformats.org/officeDocument/2006/relationships/hyperlink" Id="rId80" Target="https://lipdverse.org/data/ch2kDR99ABR01/1_0_2/" TargetMode="External" /><Relationship Type="http://schemas.openxmlformats.org/officeDocument/2006/relationships/hyperlink" Id="rId81" Target="https://lipdverse.org/data/ch2kDU94URV01/1_0_2/" TargetMode="External" /><Relationship Type="http://schemas.openxmlformats.org/officeDocument/2006/relationships/hyperlink" Id="rId82" Target="https://lipdverse.org/data/ch2kDU94URV02/1_0_2/" TargetMode="External" /><Relationship Type="http://schemas.openxmlformats.org/officeDocument/2006/relationships/hyperlink" Id="rId83" Target="https://lipdverse.org/data/ch2kEV18ROC01/1_0_2/" TargetMode="External" /><Relationship Type="http://schemas.openxmlformats.org/officeDocument/2006/relationships/hyperlink" Id="rId84" Target="https://lipdverse.org/data/ch2kEV98KIR01/1_0_2/" TargetMode="External" /><Relationship Type="http://schemas.openxmlformats.org/officeDocument/2006/relationships/hyperlink" Id="rId85" Target="https://lipdverse.org/data/ch2kFE09OGA01/1_0_2/" TargetMode="External" /><Relationship Type="http://schemas.openxmlformats.org/officeDocument/2006/relationships/hyperlink" Id="rId86" Target="https://lipdverse.org/data/ch2kFE18RUS01/1_0_2/" TargetMode="External" /><Relationship Type="http://schemas.openxmlformats.org/officeDocument/2006/relationships/hyperlink" Id="rId87" Target="https://lipdverse.org/data/ch2kFL17DTO01/1_0_2/" TargetMode="External" /><Relationship Type="http://schemas.openxmlformats.org/officeDocument/2006/relationships/hyperlink" Id="rId88" Target="https://lipdverse.org/data/ch2kFL17DTO02/1_0_2/" TargetMode="External" /><Relationship Type="http://schemas.openxmlformats.org/officeDocument/2006/relationships/hyperlink" Id="rId89" Target="https://lipdverse.org/data/ch2kFL18DTO01/1_0_2/" TargetMode="External" /><Relationship Type="http://schemas.openxmlformats.org/officeDocument/2006/relationships/hyperlink" Id="rId90" Target="https://lipdverse.org/data/ch2kFL18DTO02/1_0_2/" TargetMode="External" /><Relationship Type="http://schemas.openxmlformats.org/officeDocument/2006/relationships/hyperlink" Id="rId91" Target="https://lipdverse.org/data/ch2kFL18DTO03/1_0_2/" TargetMode="External" /><Relationship Type="http://schemas.openxmlformats.org/officeDocument/2006/relationships/hyperlink" Id="rId92" Target="https://lipdverse.org/data/ch2kFL18DTO04/1_0_2/" TargetMode="External" /><Relationship Type="http://schemas.openxmlformats.org/officeDocument/2006/relationships/hyperlink" Id="rId93" Target="https://lipdverse.org/data/ch2kGO08BER01/1_0_2/" TargetMode="External" /><Relationship Type="http://schemas.openxmlformats.org/officeDocument/2006/relationships/hyperlink" Id="rId94" Target="https://lipdverse.org/data/ch2kGO12SBV01/1_0_2/" TargetMode="External" /><Relationship Type="http://schemas.openxmlformats.org/officeDocument/2006/relationships/hyperlink" Id="rId95" Target="https://lipdverse.org/data/ch2kGR13MAD01/1_0_2/" TargetMode="External" /><Relationship Type="http://schemas.openxmlformats.org/officeDocument/2006/relationships/hyperlink" Id="rId96" Target="https://lipdverse.org/data/ch2kGR13MAD02/1_0_2/" TargetMode="External" /><Relationship Type="http://schemas.openxmlformats.org/officeDocument/2006/relationships/hyperlink" Id="rId97" Target="https://lipdverse.org/data/ch2kGU99NAU01/1_0_2/" TargetMode="External" /><Relationship Type="http://schemas.openxmlformats.org/officeDocument/2006/relationships/hyperlink" Id="rId98" Target="https://lipdverse.org/data/ch2kGU99NAU02/1_0_2/" TargetMode="External" /><Relationship Type="http://schemas.openxmlformats.org/officeDocument/2006/relationships/hyperlink" Id="rId99" Target="https://lipdverse.org/data/ch2kHE02GBR01/1_0_2/" TargetMode="External" /><Relationship Type="http://schemas.openxmlformats.org/officeDocument/2006/relationships/hyperlink" Id="rId100" Target="https://lipdverse.org/data/ch2kHE08LRA01/1_0_2/" TargetMode="External" /><Relationship Type="http://schemas.openxmlformats.org/officeDocument/2006/relationships/hyperlink" Id="rId101" Target="https://lipdverse.org/data/ch2kHE10GUA01/1_0_2/" TargetMode="External" /><Relationship Type="http://schemas.openxmlformats.org/officeDocument/2006/relationships/hyperlink" Id="rId102" Target="https://lipdverse.org/data/ch2kHE13MIS01/1_0_2/" TargetMode="External" /><Relationship Type="http://schemas.openxmlformats.org/officeDocument/2006/relationships/hyperlink" Id="rId103" Target="https://lipdverse.org/data/ch2kHE13MIS02/1_0_2/" TargetMode="External" /><Relationship Type="http://schemas.openxmlformats.org/officeDocument/2006/relationships/hyperlink" Id="rId104" Target="https://lipdverse.org/data/ch2kHE18COC01/1_0_2/" TargetMode="External" /><Relationship Type="http://schemas.openxmlformats.org/officeDocument/2006/relationships/hyperlink" Id="rId105" Target="https://lipdverse.org/data/ch2kHE18COC02/1_0_2/" TargetMode="External" /><Relationship Type="http://schemas.openxmlformats.org/officeDocument/2006/relationships/hyperlink" Id="rId106" Target="https://lipdverse.org/data/ch2kJI18GAL01/1_0_2/" TargetMode="External" /><Relationship Type="http://schemas.openxmlformats.org/officeDocument/2006/relationships/hyperlink" Id="rId107" Target="https://lipdverse.org/data/ch2kJI18GAL02/1_0_2/" TargetMode="External" /><Relationship Type="http://schemas.openxmlformats.org/officeDocument/2006/relationships/hyperlink" Id="rId108" Target="https://lipdverse.org/data/ch2kKA17RYU01/1_0_2/" TargetMode="External" /><Relationship Type="http://schemas.openxmlformats.org/officeDocument/2006/relationships/hyperlink" Id="rId109" Target="https://lipdverse.org/data/ch2kKI04MCV01/1_0_2/" TargetMode="External" /><Relationship Type="http://schemas.openxmlformats.org/officeDocument/2006/relationships/hyperlink" Id="rId110" Target="https://lipdverse.org/data/ch2kKI08PAR01/1_0_2/" TargetMode="External" /><Relationship Type="http://schemas.openxmlformats.org/officeDocument/2006/relationships/hyperlink" Id="rId111" Target="https://lipdverse.org/data/ch2kKI14PAR01/1_0_2/" TargetMode="External" /><Relationship Type="http://schemas.openxmlformats.org/officeDocument/2006/relationships/hyperlink" Id="rId112" Target="https://lipdverse.org/data/ch2kKL97DAH01/1_0_2/" TargetMode="External" /><Relationship Type="http://schemas.openxmlformats.org/officeDocument/2006/relationships/hyperlink" Id="rId113" Target="https://lipdverse.org/data/ch2kKR20SAR01/1_0_2/" TargetMode="External" /><Relationship Type="http://schemas.openxmlformats.org/officeDocument/2006/relationships/hyperlink" Id="rId114" Target="https://lipdverse.org/data/ch2kKR20SAR02/1_0_2/" TargetMode="External" /><Relationship Type="http://schemas.openxmlformats.org/officeDocument/2006/relationships/hyperlink" Id="rId115" Target="https://lipdverse.org/data/ch2kKU00NIN01/1_0_2/" TargetMode="External" /><Relationship Type="http://schemas.openxmlformats.org/officeDocument/2006/relationships/hyperlink" Id="rId116" Target="https://lipdverse.org/data/ch2kKU99HOU01/1_0_2/" TargetMode="External" /><Relationship Type="http://schemas.openxmlformats.org/officeDocument/2006/relationships/hyperlink" Id="rId117" Target="https://lipdverse.org/data/ch2kLI00RAR01/1_0_2/" TargetMode="External" /><Relationship Type="http://schemas.openxmlformats.org/officeDocument/2006/relationships/hyperlink" Id="rId118" Target="https://lipdverse.org/data/ch2kLI04FIJ01/1_0_2/" TargetMode="External" /><Relationship Type="http://schemas.openxmlformats.org/officeDocument/2006/relationships/hyperlink" Id="rId119" Target="https://lipdverse.org/data/ch2kLI06FIJ01/1_0_2/" TargetMode="External" /><Relationship Type="http://schemas.openxmlformats.org/officeDocument/2006/relationships/hyperlink" Id="rId120" Target="https://lipdverse.org/data/ch2kLI06RAR01/1_0_2/" TargetMode="External" /><Relationship Type="http://schemas.openxmlformats.org/officeDocument/2006/relationships/hyperlink" Id="rId121" Target="https://lipdverse.org/data/ch2kLI06RAR02/1_0_2/" TargetMode="External" /><Relationship Type="http://schemas.openxmlformats.org/officeDocument/2006/relationships/hyperlink" Id="rId122" Target="https://lipdverse.org/data/ch2kLI94SEC01/1_0_2/" TargetMode="External" /><Relationship Type="http://schemas.openxmlformats.org/officeDocument/2006/relationships/hyperlink" Id="rId123" Target="https://lipdverse.org/data/ch2kLI99CLI01/1_0_2/" TargetMode="External" /><Relationship Type="http://schemas.openxmlformats.org/officeDocument/2006/relationships/hyperlink" Id="rId124" Target="https://lipdverse.org/data/ch2kMA08DTO01/1_0_2/" TargetMode="External" /><Relationship Type="http://schemas.openxmlformats.org/officeDocument/2006/relationships/hyperlink" Id="rId125" Target="https://lipdverse.org/data/ch2kMC04PNG01/1_0_2/" TargetMode="External" /><Relationship Type="http://schemas.openxmlformats.org/officeDocument/2006/relationships/hyperlink" Id="rId126" Target="https://lipdverse.org/data/ch2kMC11KIR01/1_0_2/" TargetMode="External" /><Relationship Type="http://schemas.openxmlformats.org/officeDocument/2006/relationships/hyperlink" Id="rId127" Target="https://lipdverse.org/data/ch2kMO06PED01/1_0_2/" TargetMode="External" /><Relationship Type="http://schemas.openxmlformats.org/officeDocument/2006/relationships/hyperlink" Id="rId128" Target="https://lipdverse.org/data/ch2kMO20KOI01/1_0_2/" TargetMode="External" /><Relationship Type="http://schemas.openxmlformats.org/officeDocument/2006/relationships/hyperlink" Id="rId129" Target="https://lipdverse.org/data/ch2kMO20WOA01/1_0_2/" TargetMode="External" /><Relationship Type="http://schemas.openxmlformats.org/officeDocument/2006/relationships/hyperlink" Id="rId130" Target="https://lipdverse.org/data/ch2kMU17DOA01/1_0_2/" TargetMode="External" /><Relationship Type="http://schemas.openxmlformats.org/officeDocument/2006/relationships/hyperlink" Id="rId131" Target="https://lipdverse.org/data/ch2kMU18GSI01/1_0_2/" TargetMode="External" /><Relationship Type="http://schemas.openxmlformats.org/officeDocument/2006/relationships/hyperlink" Id="rId132" Target="https://lipdverse.org/data/ch2kMU18NPI01/1_0_2/" TargetMode="External" /><Relationship Type="http://schemas.openxmlformats.org/officeDocument/2006/relationships/hyperlink" Id="rId133" Target="https://lipdverse.org/data/ch2kMU18RED01/1_0_2/" TargetMode="External" /><Relationship Type="http://schemas.openxmlformats.org/officeDocument/2006/relationships/hyperlink" Id="rId134" Target="https://lipdverse.org/data/ch2kMU18RED02/1_0_2/" TargetMode="External" /><Relationship Type="http://schemas.openxmlformats.org/officeDocument/2006/relationships/hyperlink" Id="rId135" Target="https://lipdverse.org/data/ch2kMU18RED03/1_0_2/" TargetMode="External" /><Relationship Type="http://schemas.openxmlformats.org/officeDocument/2006/relationships/hyperlink" Id="rId136" Target="https://lipdverse.org/data/ch2kMU18RED04/1_0_2/" TargetMode="External" /><Relationship Type="http://schemas.openxmlformats.org/officeDocument/2006/relationships/hyperlink" Id="rId137" Target="https://lipdverse.org/data/ch2kNA09MAL01/1_0_2/" TargetMode="External" /><Relationship Type="http://schemas.openxmlformats.org/officeDocument/2006/relationships/hyperlink" Id="rId138" Target="https://lipdverse.org/data/ch2kNU09FAN01/1_0_2/" TargetMode="External" /><Relationship Type="http://schemas.openxmlformats.org/officeDocument/2006/relationships/hyperlink" Id="rId139" Target="https://lipdverse.org/data/ch2kNU09KIR01/1_0_2/" TargetMode="External" /><Relationship Type="http://schemas.openxmlformats.org/officeDocument/2006/relationships/hyperlink" Id="rId140" Target="https://lipdverse.org/data/ch2kNU11PAL01/1_0_2/" TargetMode="External" /><Relationship Type="http://schemas.openxmlformats.org/officeDocument/2006/relationships/hyperlink" Id="rId141" Target="https://lipdverse.org/data/ch2kOS13NGP01/1_0_2/" TargetMode="External" /><Relationship Type="http://schemas.openxmlformats.org/officeDocument/2006/relationships/hyperlink" Id="rId142" Target="https://lipdverse.org/data/ch2kOS13NLP01/1_0_2/" TargetMode="External" /><Relationship Type="http://schemas.openxmlformats.org/officeDocument/2006/relationships/hyperlink" Id="rId143" Target="https://lipdverse.org/data/ch2kOS14RIP01/1_0_2/" TargetMode="External" /><Relationship Type="http://schemas.openxmlformats.org/officeDocument/2006/relationships/hyperlink" Id="rId144" Target="https://lipdverse.org/data/ch2kOS14UCP01/1_0_2/" TargetMode="External" /><Relationship Type="http://schemas.openxmlformats.org/officeDocument/2006/relationships/hyperlink" Id="rId145" Target="https://lipdverse.org/data/ch2kPF04PBA01/1_0_2/" TargetMode="External" /><Relationship Type="http://schemas.openxmlformats.org/officeDocument/2006/relationships/hyperlink" Id="rId146" Target="https://lipdverse.org/data/ch2kPF19LAR01/1_0_2/" TargetMode="External" /><Relationship Type="http://schemas.openxmlformats.org/officeDocument/2006/relationships/hyperlink" Id="rId147" Target="https://lipdverse.org/data/ch2kQU06RAB01/1_0_2/" TargetMode="External" /><Relationship Type="http://schemas.openxmlformats.org/officeDocument/2006/relationships/hyperlink" Id="rId148" Target="https://lipdverse.org/data/ch2kQU96ESV01/1_0_2/" TargetMode="External" /><Relationship Type="http://schemas.openxmlformats.org/officeDocument/2006/relationships/hyperlink" Id="rId149" Target="https://lipdverse.org/data/ch2kRA19PAI01/1_0_2/" TargetMode="External" /><Relationship Type="http://schemas.openxmlformats.org/officeDocument/2006/relationships/hyperlink" Id="rId150" Target="https://lipdverse.org/data/ch2kRA20TAI01/1_0_2/" TargetMode="External" /><Relationship Type="http://schemas.openxmlformats.org/officeDocument/2006/relationships/hyperlink" Id="rId151" Target="https://lipdverse.org/data/ch2kRE18CAY01/1_0_2/" TargetMode="External" /><Relationship Type="http://schemas.openxmlformats.org/officeDocument/2006/relationships/hyperlink" Id="rId152" Target="https://lipdverse.org/data/ch2kRE19GBR01/1_0_2/" TargetMode="External" /><Relationship Type="http://schemas.openxmlformats.org/officeDocument/2006/relationships/hyperlink" Id="rId153" Target="https://lipdverse.org/data/ch2kRE19GBR02/1_0_2/" TargetMode="External" /><Relationship Type="http://schemas.openxmlformats.org/officeDocument/2006/relationships/hyperlink" Id="rId154" Target="https://lipdverse.org/data/ch2kRE19GBR03/1_0_2/" TargetMode="External" /><Relationship Type="http://schemas.openxmlformats.org/officeDocument/2006/relationships/hyperlink" Id="rId155" Target="https://lipdverse.org/data/ch2kRE19GBR04/1_0_2/" TargetMode="External" /><Relationship Type="http://schemas.openxmlformats.org/officeDocument/2006/relationships/hyperlink" Id="rId156" Target="https://lipdverse.org/data/ch2kRE19GBR05/1_0_2/" TargetMode="External" /><Relationship Type="http://schemas.openxmlformats.org/officeDocument/2006/relationships/hyperlink" Id="rId157" Target="https://lipdverse.org/data/ch2kRI10PBL01/1_0_2/" TargetMode="External" /><Relationship Type="http://schemas.openxmlformats.org/officeDocument/2006/relationships/hyperlink" Id="rId158" Target="https://lipdverse.org/data/ch2kRO19MAR01/1_0_2/" TargetMode="External" /><Relationship Type="http://schemas.openxmlformats.org/officeDocument/2006/relationships/hyperlink" Id="rId159" Target="https://lipdverse.org/data/ch2kRO19PAR01/1_0_2/" TargetMode="External" /><Relationship Type="http://schemas.openxmlformats.org/officeDocument/2006/relationships/hyperlink" Id="rId160" Target="https://lipdverse.org/data/ch2kRO19YUC01/1_0_2/" TargetMode="External" /><Relationship Type="http://schemas.openxmlformats.org/officeDocument/2006/relationships/hyperlink" Id="rId161" Target="https://lipdverse.org/data/ch2kSA16CLA01/1_0_2/" TargetMode="External" /><Relationship Type="http://schemas.openxmlformats.org/officeDocument/2006/relationships/hyperlink" Id="rId162" Target="https://lipdverse.org/data/ch2kSA18GBR01/1_0_2/" TargetMode="External" /><Relationship Type="http://schemas.openxmlformats.org/officeDocument/2006/relationships/hyperlink" Id="rId163" Target="https://lipdverse.org/data/ch2kSA19PAL01/1_0_2/" TargetMode="External" /><Relationship Type="http://schemas.openxmlformats.org/officeDocument/2006/relationships/hyperlink" Id="rId164" Target="https://lipdverse.org/data/ch2kSA19PAL02/1_0_2/" TargetMode="External" /><Relationship Type="http://schemas.openxmlformats.org/officeDocument/2006/relationships/hyperlink" Id="rId165" Target="https://lipdverse.org/data/ch2kSA20FAN01/1_0_2/" TargetMode="External" /><Relationship Type="http://schemas.openxmlformats.org/officeDocument/2006/relationships/hyperlink" Id="rId166" Target="https://lipdverse.org/data/ch2kSA20FAN02/1_0_2/" TargetMode="External" /><Relationship Type="http://schemas.openxmlformats.org/officeDocument/2006/relationships/hyperlink" Id="rId167" Target="https://lipdverse.org/data/ch2kSH92PUN01/1_0_2/" TargetMode="External" /><Relationship Type="http://schemas.openxmlformats.org/officeDocument/2006/relationships/hyperlink" Id="rId168" Target="https://lipdverse.org/data/ch2kSM06LKF01/1_0_2/" TargetMode="External" /><Relationship Type="http://schemas.openxmlformats.org/officeDocument/2006/relationships/hyperlink" Id="rId169" Target="https://lipdverse.org/data/ch2kSM06LKF02/1_0_2/" TargetMode="External" /><Relationship Type="http://schemas.openxmlformats.org/officeDocument/2006/relationships/hyperlink" Id="rId170" Target="https://lipdverse.org/data/ch2kST13MAL01/1_0_2/" TargetMode="External" /><Relationship Type="http://schemas.openxmlformats.org/officeDocument/2006/relationships/hyperlink" Id="rId171" Target="https://lipdverse.org/data/ch2kSW98STP01/1_0_2/" TargetMode="External" /><Relationship Type="http://schemas.openxmlformats.org/officeDocument/2006/relationships/hyperlink" Id="rId172" Target="https://lipdverse.org/data/ch2kSW99LIG01/1_0_2/" TargetMode="External" /><Relationship Type="http://schemas.openxmlformats.org/officeDocument/2006/relationships/hyperlink" Id="rId173" Target="https://lipdverse.org/data/ch2kSW99LIG02/1_0_2/" TargetMode="External" /><Relationship Type="http://schemas.openxmlformats.org/officeDocument/2006/relationships/hyperlink" Id="rId174" Target="https://lipdverse.org/data/ch2kTA18TAS01/1_0_2/" TargetMode="External" /><Relationship Type="http://schemas.openxmlformats.org/officeDocument/2006/relationships/hyperlink" Id="rId175" Target="https://lipdverse.org/data/ch2kTU01DEP01/1_0_2/" TargetMode="External" /><Relationship Type="http://schemas.openxmlformats.org/officeDocument/2006/relationships/hyperlink" Id="rId176" Target="https://lipdverse.org/data/ch2kTU01LAI01/1_0_2/" TargetMode="External" /><Relationship Type="http://schemas.openxmlformats.org/officeDocument/2006/relationships/hyperlink" Id="rId177" Target="https://lipdverse.org/data/ch2kTU01SIA01/1_0_2/" TargetMode="External" /><Relationship Type="http://schemas.openxmlformats.org/officeDocument/2006/relationships/hyperlink" Id="rId178" Target="https://lipdverse.org/data/ch2kTU95MAD01/1_0_2/" TargetMode="External" /><Relationship Type="http://schemas.openxmlformats.org/officeDocument/2006/relationships/hyperlink" Id="rId179" Target="https://lipdverse.org/data/ch2kUR00MAI01/1_0_2/" TargetMode="External" /><Relationship Type="http://schemas.openxmlformats.org/officeDocument/2006/relationships/hyperlink" Id="rId180" Target="https://lipdverse.org/data/ch2kWA17BAN01/1_0_2/" TargetMode="External" /><Relationship Type="http://schemas.openxmlformats.org/officeDocument/2006/relationships/hyperlink" Id="rId181" Target="https://lipdverse.org/data/ch2kWE09ARR01/1_0_2/" TargetMode="External" /><Relationship Type="http://schemas.openxmlformats.org/officeDocument/2006/relationships/hyperlink" Id="rId182" Target="https://lipdverse.org/data/ch2kWU13TON01/1_0_2/" TargetMode="External" /><Relationship Type="http://schemas.openxmlformats.org/officeDocument/2006/relationships/hyperlink" Id="rId183" Target="https://lipdverse.org/data/ch2kWU14CLI01/1_0_2/" TargetMode="External" /><Relationship Type="http://schemas.openxmlformats.org/officeDocument/2006/relationships/hyperlink" Id="rId184" Target="https://lipdverse.org/data/ch2kXI17HAI01/1_0_2/" TargetMode="External" /><Relationship Type="http://schemas.openxmlformats.org/officeDocument/2006/relationships/hyperlink" Id="rId185" Target="https://lipdverse.org/data/ch2kXU15BVI01/1_0_2/" TargetMode="External" /><Relationship Type="http://schemas.openxmlformats.org/officeDocument/2006/relationships/hyperlink" Id="rId186" Target="https://lipdverse.org/data/ch2kXU15BVI02/1_0_2/" TargetMode="External" /><Relationship Type="http://schemas.openxmlformats.org/officeDocument/2006/relationships/hyperlink" Id="rId187" Target="https://lipdverse.org/data/ch2kXU15BVI03/1_0_2/" TargetMode="External" /><Relationship Type="http://schemas.openxmlformats.org/officeDocument/2006/relationships/hyperlink" Id="rId188" Target="https://lipdverse.org/data/ch2kZI04IFR01/1_0_2/" TargetMode="External" /><Relationship Type="http://schemas.openxmlformats.org/officeDocument/2006/relationships/hyperlink" Id="rId189" Target="https://lipdverse.org/data/ch2kZI08MAY01/1_0_2/" TargetMode="External" /><Relationship Type="http://schemas.openxmlformats.org/officeDocument/2006/relationships/hyperlink" Id="rId190" Target="https://lipdverse.org/data/ch2kZI14HOU01/1_0_2/" TargetMode="External" /><Relationship Type="http://schemas.openxmlformats.org/officeDocument/2006/relationships/hyperlink" Id="rId191" Target="https://lipdverse.org/data/ch2kZI14IFR02/1_0_2/" TargetMode="External" /><Relationship Type="http://schemas.openxmlformats.org/officeDocument/2006/relationships/hyperlink" Id="rId192" Target="https://lipdverse.org/data/ch2kZI14TUR01/1_0_2/" TargetMode="External" /><Relationship Type="http://schemas.openxmlformats.org/officeDocument/2006/relationships/hyperlink" Id="rId193" Target="https://lipdverse.org/data/ch2kZI15BUN01/1_0_2/" TargetMode="External" /><Relationship Type="http://schemas.openxmlformats.org/officeDocument/2006/relationships/hyperlink" Id="rId194" Target="https://lipdverse.org/data/ch2kZI15CLE01/1_0_2/" TargetMode="External" /><Relationship Type="http://schemas.openxmlformats.org/officeDocument/2006/relationships/hyperlink" Id="rId195" Target="https://lipdverse.org/data/ch2kZI15IMP01/1_0_2/" TargetMode="External" /><Relationship Type="http://schemas.openxmlformats.org/officeDocument/2006/relationships/hyperlink" Id="rId196" Target="https://lipdverse.org/data/ch2kZI15IMP02/1_0_2/" TargetMode="External" /><Relationship Type="http://schemas.openxmlformats.org/officeDocument/2006/relationships/hyperlink" Id="rId197" Target="https://lipdverse.org/data/ch2kZI15MER01/1_0_2/" TargetMode="External" /><Relationship Type="http://schemas.openxmlformats.org/officeDocument/2006/relationships/hyperlink" Id="rId198" Target="https://lipdverse.org/data/ch2kZI15TAN01/1_0_2/" TargetMode="External" /><Relationship Type="http://schemas.openxmlformats.org/officeDocument/2006/relationships/hyperlink" Id="rId199" Target="https://lipdverse.org/data/ch2kZI16ROD01/1_0_2/" TargetMode="External" /><Relationship Type="http://schemas.openxmlformats.org/officeDocument/2006/relationships/hyperlink" Id="rId200" Target="https://lipdverse.org/data/ch2kZI16ROD02/1_0_2/"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317" Target="http://pubs.usgs.gov/of/2012/1095" TargetMode="External" /><Relationship Type="http://schemas.openxmlformats.org/officeDocument/2006/relationships/hyperlink" Id="rId319" Target="https://doi.org/10.1002/2013jc009203" TargetMode="External" /><Relationship Type="http://schemas.openxmlformats.org/officeDocument/2006/relationships/hyperlink" Id="rId221" Target="https://doi.org/10.1002/2013jc009594" TargetMode="External" /><Relationship Type="http://schemas.openxmlformats.org/officeDocument/2006/relationships/hyperlink" Id="rId253" Target="https://doi.org/10.1002/2013pa002524" TargetMode="External" /><Relationship Type="http://schemas.openxmlformats.org/officeDocument/2006/relationships/hyperlink" Id="rId227" Target="https://doi.org/10.1002/2014pa002683" TargetMode="External" /><Relationship Type="http://schemas.openxmlformats.org/officeDocument/2006/relationships/hyperlink" Id="rId445" Target="https://doi.org/10.1002/2015gc006194" TargetMode="External" /><Relationship Type="http://schemas.openxmlformats.org/officeDocument/2006/relationships/hyperlink" Id="rId201" Target="https://doi.org/10.1002/2015pa002810" TargetMode="External" /><Relationship Type="http://schemas.openxmlformats.org/officeDocument/2006/relationships/hyperlink" Id="rId249" Target="https://doi.org/10.1002/2015pa002908" TargetMode="External" /><Relationship Type="http://schemas.openxmlformats.org/officeDocument/2006/relationships/hyperlink" Id="rId413" Target="https://doi.org/10.1002/2016gl069037" TargetMode="External" /><Relationship Type="http://schemas.openxmlformats.org/officeDocument/2006/relationships/hyperlink" Id="rId207" Target="https://doi.org/10.1002/2016pa002976" TargetMode="External" /><Relationship Type="http://schemas.openxmlformats.org/officeDocument/2006/relationships/hyperlink" Id="rId271" Target="https://doi.org/10.1002/2017gc007365" TargetMode="External" /><Relationship Type="http://schemas.openxmlformats.org/officeDocument/2006/relationships/hyperlink" Id="rId321" Target="https://doi.org/10.1002/2017gl075323" TargetMode="External" /><Relationship Type="http://schemas.openxmlformats.org/officeDocument/2006/relationships/hyperlink" Id="rId371" Target="https://doi.org/10.1002/2017gl075504" TargetMode="External" /><Relationship Type="http://schemas.openxmlformats.org/officeDocument/2006/relationships/hyperlink" Id="rId307" Target="https://doi.org/10.1002/2017pa003181" TargetMode="External" /><Relationship Type="http://schemas.openxmlformats.org/officeDocument/2006/relationships/hyperlink" Id="rId323" Target="https://doi.org/10.1002/2017pa003203" TargetMode="External" /><Relationship Type="http://schemas.openxmlformats.org/officeDocument/2006/relationships/hyperlink" Id="rId235" Target="https://doi.org/10.1002/2018gl077619" TargetMode="External" /><Relationship Type="http://schemas.openxmlformats.org/officeDocument/2006/relationships/hyperlink" Id="rId443" Target="https://doi.org/10.1002/2018pa003321" TargetMode="External" /><Relationship Type="http://schemas.openxmlformats.org/officeDocument/2006/relationships/hyperlink" Id="rId301" Target="https://doi.org/10.1002/ggge.20095" TargetMode="External" /><Relationship Type="http://schemas.openxmlformats.org/officeDocument/2006/relationships/hyperlink" Id="rId261" Target="https://doi.org/10.1002/jgrc.20180" TargetMode="External" /><Relationship Type="http://schemas.openxmlformats.org/officeDocument/2006/relationships/hyperlink" Id="rId229" Target="https://doi.org/10.1007/bf02841599" TargetMode="External" /><Relationship Type="http://schemas.openxmlformats.org/officeDocument/2006/relationships/hyperlink" Id="rId225" Target="https://doi.org/10.1007/s00338-012-1004-y" TargetMode="External" /><Relationship Type="http://schemas.openxmlformats.org/officeDocument/2006/relationships/hyperlink" Id="rId381" Target="https://doi.org/10.1007/s00338-014-1146-1" TargetMode="External" /><Relationship Type="http://schemas.openxmlformats.org/officeDocument/2006/relationships/hyperlink" Id="rId401" Target="https://doi.org/10.1007/s00338-018-01755-8" TargetMode="External" /><Relationship Type="http://schemas.openxmlformats.org/officeDocument/2006/relationships/hyperlink" Id="rId341" Target="https://doi.org/10.1007/s003380050147" TargetMode="External" /><Relationship Type="http://schemas.openxmlformats.org/officeDocument/2006/relationships/hyperlink" Id="rId347" Target="https://doi.org/10.1007/s003380050148" TargetMode="External" /><Relationship Type="http://schemas.openxmlformats.org/officeDocument/2006/relationships/hyperlink" Id="rId455" Target="https://doi.org/10.1007/s00382-003-0364-y" TargetMode="External" /><Relationship Type="http://schemas.openxmlformats.org/officeDocument/2006/relationships/hyperlink" Id="rId343" Target="https://doi.org/10.1007/s005310050300" TargetMode="External" /><Relationship Type="http://schemas.openxmlformats.org/officeDocument/2006/relationships/hyperlink" Id="rId263" Target="https://doi.org/10.1007/s005310050301" TargetMode="External" /><Relationship Type="http://schemas.openxmlformats.org/officeDocument/2006/relationships/hyperlink" Id="rId435" Target="https://doi.org/10.1016/0012-821x(95)00156-7" TargetMode="External" /><Relationship Type="http://schemas.openxmlformats.org/officeDocument/2006/relationships/hyperlink" Id="rId427" Target="https://doi.org/10.1016/0031-0182(95)00078-x" TargetMode="External" /><Relationship Type="http://schemas.openxmlformats.org/officeDocument/2006/relationships/hyperlink" Id="rId465" Target="https://doi.org/10.1016/j.epsl.2004.09.028" TargetMode="External" /><Relationship Type="http://schemas.openxmlformats.org/officeDocument/2006/relationships/hyperlink" Id="rId289" Target="https://doi.org/10.1016/j.epsl.2015.10.002" TargetMode="External" /><Relationship Type="http://schemas.openxmlformats.org/officeDocument/2006/relationships/hyperlink" Id="rId451" Target="https://doi.org/10.1016/j.gca.2009.02.009" TargetMode="External" /><Relationship Type="http://schemas.openxmlformats.org/officeDocument/2006/relationships/hyperlink" Id="rId359" Target="https://doi.org/10.1016/j.gca.2011.04.017" TargetMode="External" /><Relationship Type="http://schemas.openxmlformats.org/officeDocument/2006/relationships/hyperlink" Id="rId421" Target="https://doi.org/10.1016/j.gca.2018.07.035" TargetMode="External" /><Relationship Type="http://schemas.openxmlformats.org/officeDocument/2006/relationships/hyperlink" Id="rId411" Target="https://doi.org/10.1016/j.gca.2021.02.014." TargetMode="External" /><Relationship Type="http://schemas.openxmlformats.org/officeDocument/2006/relationships/hyperlink" Id="rId405" Target="https://doi.org/10.1016/j.gloplacha.2010.09.005" TargetMode="External" /><Relationship Type="http://schemas.openxmlformats.org/officeDocument/2006/relationships/hyperlink" Id="rId327" Target="https://doi.org/10.1016/j.jmarsys.2013.09.004" TargetMode="External" /><Relationship Type="http://schemas.openxmlformats.org/officeDocument/2006/relationships/hyperlink" Id="rId461" Target="https://doi.org/10.1016/j.jseaes.2016.12.012" TargetMode="External" /><Relationship Type="http://schemas.openxmlformats.org/officeDocument/2006/relationships/hyperlink" Id="rId223" Target="https://doi.org/10.1016/j.palaeo.2006.12.003" TargetMode="External" /><Relationship Type="http://schemas.openxmlformats.org/officeDocument/2006/relationships/hyperlink" Id="rId311" Target="https://doi.org/10.1016/j.palaeo.2010.06.019" TargetMode="External" /><Relationship Type="http://schemas.openxmlformats.org/officeDocument/2006/relationships/hyperlink" Id="rId251" Target="https://doi.org/10.1016/j.palaeo.2011.05.005" TargetMode="External" /><Relationship Type="http://schemas.openxmlformats.org/officeDocument/2006/relationships/hyperlink" Id="rId383" Target="https://doi.org/10.1016/j.palaeo.2013.06.001" TargetMode="External" /><Relationship Type="http://schemas.openxmlformats.org/officeDocument/2006/relationships/hyperlink" Id="rId217" Target="https://doi.org/10.1016/j.palaeo.2014.05.047" TargetMode="External" /><Relationship Type="http://schemas.openxmlformats.org/officeDocument/2006/relationships/hyperlink" Id="rId459" Target="https://doi.org/10.1016/j.palaeo.2014.07.039" TargetMode="External" /><Relationship Type="http://schemas.openxmlformats.org/officeDocument/2006/relationships/hyperlink" Id="rId463" Target="https://doi.org/10.1016/j.palaeo.2015.09.016" TargetMode="External" /><Relationship Type="http://schemas.openxmlformats.org/officeDocument/2006/relationships/hyperlink" Id="rId255" Target="https://doi.org/10.1016/j.palaeo.2016.08.028" TargetMode="External" /><Relationship Type="http://schemas.openxmlformats.org/officeDocument/2006/relationships/hyperlink" Id="rId283" Target="https://doi.org/10.1016/j.palaeo.2016.10.022" TargetMode="External" /><Relationship Type="http://schemas.openxmlformats.org/officeDocument/2006/relationships/hyperlink" Id="rId365" Target="https://doi.org/10.1016/j.palaeo.2020.110037" TargetMode="External" /><Relationship Type="http://schemas.openxmlformats.org/officeDocument/2006/relationships/hyperlink" Id="rId361" Target="https://doi.org/10.1016/j.quageo.2007.11.002" TargetMode="External" /><Relationship Type="http://schemas.openxmlformats.org/officeDocument/2006/relationships/hyperlink" Id="rId409" Target="https://doi.org/10.1016/j.scitotenv.2018.05.156" TargetMode="External" /><Relationship Type="http://schemas.openxmlformats.org/officeDocument/2006/relationships/hyperlink" Id="rId385" Target="https://doi.org/10.1016/j.yqres.2004.02.009" TargetMode="External" /><Relationship Type="http://schemas.openxmlformats.org/officeDocument/2006/relationships/hyperlink" Id="rId239" Target="https://doi.org/10.1016/s0012-821x(03)00138-9" TargetMode="External" /><Relationship Type="http://schemas.openxmlformats.org/officeDocument/2006/relationships/hyperlink" Id="rId337" Target="https://doi.org/10.1016/s0012-821x(97)00021-6" TargetMode="External" /><Relationship Type="http://schemas.openxmlformats.org/officeDocument/2006/relationships/hyperlink" Id="rId403" Target="https://doi.org/10.1016/s0016-7037(02)00917-1" TargetMode="External" /><Relationship Type="http://schemas.openxmlformats.org/officeDocument/2006/relationships/hyperlink" Id="rId449" Target="https://doi.org/10.1016/s0025-3227(00)00166-3" TargetMode="External" /><Relationship Type="http://schemas.openxmlformats.org/officeDocument/2006/relationships/hyperlink" Id="rId233" Target="https://doi.org/10.1016/s0025-3227(03)00217-2" TargetMode="External" /><Relationship Type="http://schemas.openxmlformats.org/officeDocument/2006/relationships/hyperlink" Id="rId393" Target="https://doi.org/10.1016/s0277-3791(05)80005-8" TargetMode="External" /><Relationship Type="http://schemas.openxmlformats.org/officeDocument/2006/relationships/hyperlink" Id="rId213" Target="https://doi.org/10.1029/1999gl900595" TargetMode="External" /><Relationship Type="http://schemas.openxmlformats.org/officeDocument/2006/relationships/hyperlink" Id="rId267" Target="https://doi.org/10.1029/1999jc900212" TargetMode="External" /><Relationship Type="http://schemas.openxmlformats.org/officeDocument/2006/relationships/hyperlink" Id="rId277" Target="https://doi.org/10.1029/1999pa000477" TargetMode="External" /><Relationship Type="http://schemas.openxmlformats.org/officeDocument/2006/relationships/hyperlink" Id="rId303" Target="https://doi.org/10.1029/1999pa900024" TargetMode="External" /><Relationship Type="http://schemas.openxmlformats.org/officeDocument/2006/relationships/hyperlink" Id="rId241" Target="https://doi.org/10.1029/2001gl012919" TargetMode="External" /><Relationship Type="http://schemas.openxmlformats.org/officeDocument/2006/relationships/hyperlink" Id="rId211" Target="https://doi.org/10.1029/2003pa000935" TargetMode="External" /><Relationship Type="http://schemas.openxmlformats.org/officeDocument/2006/relationships/hyperlink" Id="rId329" Target="https://doi.org/10.1029/2003pa000944" TargetMode="External" /><Relationship Type="http://schemas.openxmlformats.org/officeDocument/2006/relationships/hyperlink" Id="rId387" Target="https://doi.org/10.1029/2003pa000964" TargetMode="External" /><Relationship Type="http://schemas.openxmlformats.org/officeDocument/2006/relationships/hyperlink" Id="rId363" Target="https://doi.org/10.1029/2004gl019972" TargetMode="External" /><Relationship Type="http://schemas.openxmlformats.org/officeDocument/2006/relationships/hyperlink" Id="rId209" Target="https://doi.org/10.1029/2004jc002555" TargetMode="External" /><Relationship Type="http://schemas.openxmlformats.org/officeDocument/2006/relationships/hyperlink" Id="rId331" Target="https://doi.org/10.1029/2004pa001033" TargetMode="External" /><Relationship Type="http://schemas.openxmlformats.org/officeDocument/2006/relationships/hyperlink" Id="rId351" Target="https://doi.org/10.1029/2005gc001115" TargetMode="External" /><Relationship Type="http://schemas.openxmlformats.org/officeDocument/2006/relationships/hyperlink" Id="rId395" Target="https://doi.org/10.1029/2005jc003243" TargetMode="External" /><Relationship Type="http://schemas.openxmlformats.org/officeDocument/2006/relationships/hyperlink" Id="rId293" Target="https://doi.org/10.1029/2005pa001140" TargetMode="External" /><Relationship Type="http://schemas.openxmlformats.org/officeDocument/2006/relationships/hyperlink" Id="rId423" Target="https://doi.org/10.1029/2005pa001187" TargetMode="External" /><Relationship Type="http://schemas.openxmlformats.org/officeDocument/2006/relationships/hyperlink" Id="rId247" Target="https://doi.org/10.1029/2005pa001217" TargetMode="External" /><Relationship Type="http://schemas.openxmlformats.org/officeDocument/2006/relationships/hyperlink" Id="rId367" Target="https://doi.org/10.1029/2005pa001257" TargetMode="External" /><Relationship Type="http://schemas.openxmlformats.org/officeDocument/2006/relationships/hyperlink" Id="rId315" Target="https://doi.org/10.1029/2006gc001347" TargetMode="External" /><Relationship Type="http://schemas.openxmlformats.org/officeDocument/2006/relationships/hyperlink" Id="rId287" Target="https://doi.org/10.1029/2006gl028525" TargetMode="External" /><Relationship Type="http://schemas.openxmlformats.org/officeDocument/2006/relationships/hyperlink" Id="rId257" Target="https://doi.org/10.1029/2007pa001444" TargetMode="External" /><Relationship Type="http://schemas.openxmlformats.org/officeDocument/2006/relationships/hyperlink" Id="rId295" Target="https://doi.org/10.1029/2007pa001532" TargetMode="External" /><Relationship Type="http://schemas.openxmlformats.org/officeDocument/2006/relationships/hyperlink" Id="rId355" Target="https://doi.org/10.1029/2007pa001539" TargetMode="External" /><Relationship Type="http://schemas.openxmlformats.org/officeDocument/2006/relationships/hyperlink" Id="rId357" Target="https://doi.org/10.1029/2008gc002106" TargetMode="External" /><Relationship Type="http://schemas.openxmlformats.org/officeDocument/2006/relationships/hyperlink" Id="rId473" Target="https://doi.org/10.1029/2008gl035634" TargetMode="External" /><Relationship Type="http://schemas.openxmlformats.org/officeDocument/2006/relationships/hyperlink" Id="rId333" Target="https://doi.org/10.1029/2008pa001598" TargetMode="External" /><Relationship Type="http://schemas.openxmlformats.org/officeDocument/2006/relationships/hyperlink" Id="rId377" Target="https://doi.org/10.1029/2009gl040270" TargetMode="External" /><Relationship Type="http://schemas.openxmlformats.org/officeDocument/2006/relationships/hyperlink" Id="rId375" Target="https://doi.org/10.1029/2009gl040590" TargetMode="External" /><Relationship Type="http://schemas.openxmlformats.org/officeDocument/2006/relationships/hyperlink" Id="rId335" Target="https://doi.org/10.1029/2010gc003171" TargetMode="External" /><Relationship Type="http://schemas.openxmlformats.org/officeDocument/2006/relationships/hyperlink" Id="rId457" Target="https://doi.org/10.1029/2012gc004293" TargetMode="External" /><Relationship Type="http://schemas.openxmlformats.org/officeDocument/2006/relationships/hyperlink" Id="rId299" Target="https://doi.org/10.1029/2012pa002302" TargetMode="External" /><Relationship Type="http://schemas.openxmlformats.org/officeDocument/2006/relationships/hyperlink" Id="rId441" Target="https://doi.org/10.1029/2012pa002313" TargetMode="External" /><Relationship Type="http://schemas.openxmlformats.org/officeDocument/2006/relationships/hyperlink" Id="rId369" Target="https://doi.org/10.1029/2017pa003276" TargetMode="External" /><Relationship Type="http://schemas.openxmlformats.org/officeDocument/2006/relationships/hyperlink" Id="rId433" Target="https://doi.org/10.1029/2017pa003310" TargetMode="External" /><Relationship Type="http://schemas.openxmlformats.org/officeDocument/2006/relationships/hyperlink" Id="rId275" Target="https://doi.org/10.1029/2018gl078617" TargetMode="External" /><Relationship Type="http://schemas.openxmlformats.org/officeDocument/2006/relationships/hyperlink" Id="rId219" Target="https://doi.org/10.1029/2018gl081593" TargetMode="External" /><Relationship Type="http://schemas.openxmlformats.org/officeDocument/2006/relationships/hyperlink" Id="rId373" Target="https://doi.org/10.1029/2018pa003387" TargetMode="External" /><Relationship Type="http://schemas.openxmlformats.org/officeDocument/2006/relationships/hyperlink" Id="rId285" Target="https://doi.org/10.1029/2018pa003389" TargetMode="External" /><Relationship Type="http://schemas.openxmlformats.org/officeDocument/2006/relationships/hyperlink" Id="rId417" Target="https://doi.org/10.1029/2019gc008420" TargetMode="External" /><Relationship Type="http://schemas.openxmlformats.org/officeDocument/2006/relationships/hyperlink" Id="rId407" Target="https://doi.org/10.1029/2019pa003571" TargetMode="External" /><Relationship Type="http://schemas.openxmlformats.org/officeDocument/2006/relationships/hyperlink" Id="rId399" Target="https://doi.org/10.1029/2019pa003684" TargetMode="External" /><Relationship Type="http://schemas.openxmlformats.org/officeDocument/2006/relationships/hyperlink" Id="rId345" Target="https://doi.org/10.1029/2019pa003742" TargetMode="External" /><Relationship Type="http://schemas.openxmlformats.org/officeDocument/2006/relationships/hyperlink" Id="rId389" Target="https://doi.org/10.1029/2019pa003770" TargetMode="External" /><Relationship Type="http://schemas.openxmlformats.org/officeDocument/2006/relationships/hyperlink" Id="rId397" Target="https://doi.org/10.1029/2019pa003826" TargetMode="External" /><Relationship Type="http://schemas.openxmlformats.org/officeDocument/2006/relationships/hyperlink" Id="rId415" Target="https://doi.org/10.1029/2020pa003848" TargetMode="External" /><Relationship Type="http://schemas.openxmlformats.org/officeDocument/2006/relationships/hyperlink" Id="rId297" Target="https://doi.org/10.1029/2021pa004233" TargetMode="External" /><Relationship Type="http://schemas.openxmlformats.org/officeDocument/2006/relationships/hyperlink" Id="rId419" Target="https://doi.org/10.1029/92pa01825" TargetMode="External" /><Relationship Type="http://schemas.openxmlformats.org/officeDocument/2006/relationships/hyperlink" Id="rId265" Target="https://doi.org/10.1029/93jc02113" TargetMode="External" /><Relationship Type="http://schemas.openxmlformats.org/officeDocument/2006/relationships/hyperlink" Id="rId269" Target="https://doi.org/10.1029/93pa03501" TargetMode="External" /><Relationship Type="http://schemas.openxmlformats.org/officeDocument/2006/relationships/hyperlink" Id="rId349" Target="https://doi.org/10.1029/94jc00360" TargetMode="External" /><Relationship Type="http://schemas.openxmlformats.org/officeDocument/2006/relationships/hyperlink" Id="rId391" Target="https://doi.org/10.1029/96gl03169" TargetMode="External" /><Relationship Type="http://schemas.openxmlformats.org/officeDocument/2006/relationships/hyperlink" Id="rId431" Target="https://doi.org/10.1029/98jc02404" TargetMode="External" /><Relationship Type="http://schemas.openxmlformats.org/officeDocument/2006/relationships/hyperlink" Id="rId215" Target="https://doi.org/10.1029/98pa02502" TargetMode="External" /><Relationship Type="http://schemas.openxmlformats.org/officeDocument/2006/relationships/hyperlink" Id="rId273" Target="https://doi.org/10.1038/29424" TargetMode="External" /><Relationship Type="http://schemas.openxmlformats.org/officeDocument/2006/relationships/hyperlink" Id="rId439" Target="https://doi.org/10.1038/35039597" TargetMode="External" /><Relationship Type="http://schemas.openxmlformats.org/officeDocument/2006/relationships/hyperlink" Id="rId237" Target="https://doi.org/10.1038/nature01779" TargetMode="External" /><Relationship Type="http://schemas.openxmlformats.org/officeDocument/2006/relationships/hyperlink" Id="rId259" Target="https://doi.org/10.1038/nclimate1583" TargetMode="External" /><Relationship Type="http://schemas.openxmlformats.org/officeDocument/2006/relationships/hyperlink" Id="rId475" Target="https://doi.org/10.1038/ncomms4607" TargetMode="External" /><Relationship Type="http://schemas.openxmlformats.org/officeDocument/2006/relationships/hyperlink" Id="rId469" Target="https://doi.org/10.1038/ncomms9562" TargetMode="External" /><Relationship Type="http://schemas.openxmlformats.org/officeDocument/2006/relationships/hyperlink" Id="rId203" Target="https://doi.org/10.1038/ngeo357" TargetMode="External" /><Relationship Type="http://schemas.openxmlformats.org/officeDocument/2006/relationships/hyperlink" Id="rId205" Target="https://doi.org/10.1038/s41586-020-2084-4" TargetMode="External" /><Relationship Type="http://schemas.openxmlformats.org/officeDocument/2006/relationships/hyperlink" Id="rId447" Target="https://doi.org/10.1038/s41598-017-04865-5" TargetMode="External" /><Relationship Type="http://schemas.openxmlformats.org/officeDocument/2006/relationships/hyperlink" Id="rId339" Target="https://doi.org/10.1038/s41598-020-60525-1" TargetMode="External" /><Relationship Type="http://schemas.openxmlformats.org/officeDocument/2006/relationships/hyperlink" Id="rId471" Target="https://doi.org/10.1038/srep04393" TargetMode="External" /><Relationship Type="http://schemas.openxmlformats.org/officeDocument/2006/relationships/hyperlink" Id="rId437" Target="https://doi.org/10.1126/science.1057969" TargetMode="External" /><Relationship Type="http://schemas.openxmlformats.org/officeDocument/2006/relationships/hyperlink" Id="rId305" Target="https://doi.org/10.1126/science.1067693" TargetMode="External" /><Relationship Type="http://schemas.openxmlformats.org/officeDocument/2006/relationships/hyperlink" Id="rId245" Target="https://doi.org/10.1126/science.260.5115.1790" TargetMode="External" /><Relationship Type="http://schemas.openxmlformats.org/officeDocument/2006/relationships/hyperlink" Id="rId231" Target="https://doi.org/10.1126/science.277.5328.925" TargetMode="External" /><Relationship Type="http://schemas.openxmlformats.org/officeDocument/2006/relationships/hyperlink" Id="rId243" Target="https://doi.org/10.1126/science.287.5453.617" TargetMode="External" /><Relationship Type="http://schemas.openxmlformats.org/officeDocument/2006/relationships/hyperlink" Id="rId353" Target="https://doi.org/10.1126/science.290.5494.1145" TargetMode="External" /><Relationship Type="http://schemas.openxmlformats.org/officeDocument/2006/relationships/hyperlink" Id="rId313" Target="https://doi.org/10.1130/g24321a.1" TargetMode="External" /><Relationship Type="http://schemas.openxmlformats.org/officeDocument/2006/relationships/hyperlink" Id="rId279" Target="https://doi.org/10.1130/g25581a.1" TargetMode="External" /><Relationship Type="http://schemas.openxmlformats.org/officeDocument/2006/relationships/hyperlink" Id="rId309" Target="https://doi.org/10.1130/g33510.1" TargetMode="External" /><Relationship Type="http://schemas.openxmlformats.org/officeDocument/2006/relationships/hyperlink" Id="rId379" Target="https://doi.org/10.1175/2011jcli3852.1" TargetMode="External" /><Relationship Type="http://schemas.openxmlformats.org/officeDocument/2006/relationships/hyperlink" Id="rId425" Target="https://doi.org/10.2110/palo.2012.p12-034r" TargetMode="External" /><Relationship Type="http://schemas.openxmlformats.org/officeDocument/2006/relationships/hyperlink" Id="rId281" Target="https://doi.org/10.2112/si63-003.1" TargetMode="External" /><Relationship Type="http://schemas.openxmlformats.org/officeDocument/2006/relationships/hyperlink" Id="rId429" Target="https://doi.org/10.2307/1353206" TargetMode="External" /><Relationship Type="http://schemas.openxmlformats.org/officeDocument/2006/relationships/hyperlink" Id="rId325" Target="https://doi.org/10.2343/geochemj.2.0295" TargetMode="External" /><Relationship Type="http://schemas.openxmlformats.org/officeDocument/2006/relationships/hyperlink" Id="rId453" Target="https://doi.org/10.3133/ofr20161182" TargetMode="External" /><Relationship Type="http://schemas.openxmlformats.org/officeDocument/2006/relationships/hyperlink" Id="rId467" Target="https://doi.org/10.5194/bg-13-5827-2016" TargetMode="External" /><Relationship Type="http://schemas.openxmlformats.org/officeDocument/2006/relationships/hyperlink" Id="rId291" Target="https://dspace.mit.edu/handle/1721.1/40969" TargetMode="External" /><Relationship Type="http://schemas.openxmlformats.org/officeDocument/2006/relationships/hyperlink" Id="rId20" Target="https://lipdverse.org/CoralHydro2k/1_0_1/CoralHydro2k-1_0_1.bib" TargetMode="External" /><Relationship Type="http://schemas.openxmlformats.org/officeDocument/2006/relationships/hyperlink" Id="rId22" Target="https://lipdverse.org/data/ch2kAB08MEN01/1_0_2/" TargetMode="External" /><Relationship Type="http://schemas.openxmlformats.org/officeDocument/2006/relationships/hyperlink" Id="rId23" Target="https://lipdverse.org/data/ch2kAB15BHB01/1_0_2/" TargetMode="External" /><Relationship Type="http://schemas.openxmlformats.org/officeDocument/2006/relationships/hyperlink" Id="rId24" Target="https://lipdverse.org/data/ch2kAB20MEN01/1_0_2/" TargetMode="External" /><Relationship Type="http://schemas.openxmlformats.org/officeDocument/2006/relationships/hyperlink" Id="rId25" Target="https://lipdverse.org/data/ch2kAB20MEN02/1_0_2/" TargetMode="External" /><Relationship Type="http://schemas.openxmlformats.org/officeDocument/2006/relationships/hyperlink" Id="rId26" Target="https://lipdverse.org/data/ch2kAB20MEN03/1_0_2/" TargetMode="External" /><Relationship Type="http://schemas.openxmlformats.org/officeDocument/2006/relationships/hyperlink" Id="rId27" Target="https://lipdverse.org/data/ch2kAB20MEN04/1_0_2/" TargetMode="External" /><Relationship Type="http://schemas.openxmlformats.org/officeDocument/2006/relationships/hyperlink" Id="rId28" Target="https://lipdverse.org/data/ch2kAB20MEN05/1_0_2/" TargetMode="External" /><Relationship Type="http://schemas.openxmlformats.org/officeDocument/2006/relationships/hyperlink" Id="rId29" Target="https://lipdverse.org/data/ch2kAB20MEN06/1_0_2/" TargetMode="External" /><Relationship Type="http://schemas.openxmlformats.org/officeDocument/2006/relationships/hyperlink" Id="rId30" Target="https://lipdverse.org/data/ch2kAB20MEN07/1_0_2/" TargetMode="External" /><Relationship Type="http://schemas.openxmlformats.org/officeDocument/2006/relationships/hyperlink" Id="rId31" Target="https://lipdverse.org/data/ch2kAB20MEN08/1_0_2/" TargetMode="External" /><Relationship Type="http://schemas.openxmlformats.org/officeDocument/2006/relationships/hyperlink" Id="rId32" Target="https://lipdverse.org/data/ch2kAB20MEN09/1_0_2/" TargetMode="External" /><Relationship Type="http://schemas.openxmlformats.org/officeDocument/2006/relationships/hyperlink" Id="rId33" Target="https://lipdverse.org/data/ch2kAL16PUR01/1_0_2/" TargetMode="External" /><Relationship Type="http://schemas.openxmlformats.org/officeDocument/2006/relationships/hyperlink" Id="rId34" Target="https://lipdverse.org/data/ch2kAL16PUR02/1_0_2/" TargetMode="External" /><Relationship Type="http://schemas.openxmlformats.org/officeDocument/2006/relationships/hyperlink" Id="rId35" Target="https://lipdverse.org/data/ch2kAL16YUC01/1_0_2/" TargetMode="External" /><Relationship Type="http://schemas.openxmlformats.org/officeDocument/2006/relationships/hyperlink" Id="rId36" Target="https://lipdverse.org/data/ch2kAS05GUA01/1_0_2/" TargetMode="External" /><Relationship Type="http://schemas.openxmlformats.org/officeDocument/2006/relationships/hyperlink" Id="rId37" Target="https://lipdverse.org/data/ch2kBA04FIJ01/1_0_2/" TargetMode="External" /><Relationship Type="http://schemas.openxmlformats.org/officeDocument/2006/relationships/hyperlink" Id="rId38" Target="https://lipdverse.org/data/ch2kBA04FIJ02/1_0_2/" TargetMode="External" /><Relationship Type="http://schemas.openxmlformats.org/officeDocument/2006/relationships/hyperlink" Id="rId39" Target="https://lipdverse.org/data/ch2kBO14HTI01/1_0_2/" TargetMode="External" /><Relationship Type="http://schemas.openxmlformats.org/officeDocument/2006/relationships/hyperlink" Id="rId40" Target="https://lipdverse.org/data/ch2kBO14HTI02/1_0_2/" TargetMode="External" /><Relationship Type="http://schemas.openxmlformats.org/officeDocument/2006/relationships/hyperlink" Id="rId41" Target="https://lipdverse.org/data/ch2kBO99MOO01/1_0_2/" TargetMode="External" /><Relationship Type="http://schemas.openxmlformats.org/officeDocument/2006/relationships/hyperlink" Id="rId42" Target="https://lipdverse.org/data/ch2kBR19RED01/1_0_2/" TargetMode="External" /><Relationship Type="http://schemas.openxmlformats.org/officeDocument/2006/relationships/hyperlink" Id="rId43" Target="https://lipdverse.org/data/ch2kCA07FLI01/1_0_2/" TargetMode="External" /><Relationship Type="http://schemas.openxmlformats.org/officeDocument/2006/relationships/hyperlink" Id="rId44" Target="https://lipdverse.org/data/ch2kCA13DIA01/1_0_2/" TargetMode="External" /><Relationship Type="http://schemas.openxmlformats.org/officeDocument/2006/relationships/hyperlink" Id="rId45" Target="https://lipdverse.org/data/ch2kCA13PEL01/1_0_2/" TargetMode="External" /><Relationship Type="http://schemas.openxmlformats.org/officeDocument/2006/relationships/hyperlink" Id="rId46" Target="https://lipdverse.org/data/ch2kCA13SAP01/1_0_2/" TargetMode="External" /><Relationship Type="http://schemas.openxmlformats.org/officeDocument/2006/relationships/hyperlink" Id="rId47" Target="https://lipdverse.org/data/ch2kCA13TUR01/1_0_2/" TargetMode="External" /><Relationship Type="http://schemas.openxmlformats.org/officeDocument/2006/relationships/hyperlink" Id="rId48" Target="https://lipdverse.org/data/ch2kCA14BUT01/1_0_2/" TargetMode="External" /><Relationship Type="http://schemas.openxmlformats.org/officeDocument/2006/relationships/hyperlink" Id="rId49" Target="https://lipdverse.org/data/ch2kCA14TIM01/1_0_2/" TargetMode="External" /><Relationship Type="http://schemas.openxmlformats.org/officeDocument/2006/relationships/hyperlink" Id="rId50" Target="https://lipdverse.org/data/ch2kCH03BUN01/1_0_2/" TargetMode="External" /><Relationship Type="http://schemas.openxmlformats.org/officeDocument/2006/relationships/hyperlink" Id="rId51" Target="https://lipdverse.org/data/ch2kCH03LOM01/1_0_2/" TargetMode="External" /><Relationship Type="http://schemas.openxmlformats.org/officeDocument/2006/relationships/hyperlink" Id="rId52" Target="https://lipdverse.org/data/ch2kCH18YOA01/1_0_2/" TargetMode="External" /><Relationship Type="http://schemas.openxmlformats.org/officeDocument/2006/relationships/hyperlink" Id="rId53" Target="https://lipdverse.org/data/ch2kCH18YOA02/1_0_2/" TargetMode="External" /><Relationship Type="http://schemas.openxmlformats.org/officeDocument/2006/relationships/hyperlink" Id="rId54" Target="https://lipdverse.org/data/ch2kCH97BVB01/1_0_2/" TargetMode="External" /><Relationship Type="http://schemas.openxmlformats.org/officeDocument/2006/relationships/hyperlink" Id="rId55" Target="https://lipdverse.org/data/ch2kCH98PIR01/1_0_2/" TargetMode="External" /><Relationship Type="http://schemas.openxmlformats.org/officeDocument/2006/relationships/hyperlink" Id="rId56" Target="https://lipdverse.org/data/ch2kCO00MAL01/1_0_2/" TargetMode="External" /><Relationship Type="http://schemas.openxmlformats.org/officeDocument/2006/relationships/hyperlink" Id="rId57" Target="https://lipdverse.org/data/ch2kCO03PAL01/1_0_2/" TargetMode="External" /><Relationship Type="http://schemas.openxmlformats.org/officeDocument/2006/relationships/hyperlink" Id="rId58" Target="https://lipdverse.org/data/ch2kCO03PAL02/1_0_2/" TargetMode="External" /><Relationship Type="http://schemas.openxmlformats.org/officeDocument/2006/relationships/hyperlink" Id="rId59" Target="https://lipdverse.org/data/ch2kCO03PAL03/1_0_2/" TargetMode="External" /><Relationship Type="http://schemas.openxmlformats.org/officeDocument/2006/relationships/hyperlink" Id="rId60" Target="https://lipdverse.org/data/ch2kCO03PAL04/1_0_2/" TargetMode="External" /><Relationship Type="http://schemas.openxmlformats.org/officeDocument/2006/relationships/hyperlink" Id="rId61" Target="https://lipdverse.org/data/ch2kCO03PAL05/1_0_2/" TargetMode="External" /><Relationship Type="http://schemas.openxmlformats.org/officeDocument/2006/relationships/hyperlink" Id="rId62" Target="https://lipdverse.org/data/ch2kCO03PAL06/1_0_2/" TargetMode="External" /><Relationship Type="http://schemas.openxmlformats.org/officeDocument/2006/relationships/hyperlink" Id="rId63" Target="https://lipdverse.org/data/ch2kCO03PAL07/1_0_2/" TargetMode="External" /><Relationship Type="http://schemas.openxmlformats.org/officeDocument/2006/relationships/hyperlink" Id="rId64" Target="https://lipdverse.org/data/ch2kCO03PAL08/1_0_2/" TargetMode="External" /><Relationship Type="http://schemas.openxmlformats.org/officeDocument/2006/relationships/hyperlink" Id="rId65" Target="https://lipdverse.org/data/ch2kCO03PAL09/1_0_2/" TargetMode="External" /><Relationship Type="http://schemas.openxmlformats.org/officeDocument/2006/relationships/hyperlink" Id="rId66" Target="https://lipdverse.org/data/ch2kCO03PAL10/1_0_2/" TargetMode="External" /><Relationship Type="http://schemas.openxmlformats.org/officeDocument/2006/relationships/hyperlink" Id="rId67" Target="https://lipdverse.org/data/ch2kCO93TAR01/1_0_2/" TargetMode="External" /><Relationship Type="http://schemas.openxmlformats.org/officeDocument/2006/relationships/hyperlink" Id="rId68" Target="https://lipdverse.org/data/ch2kDA06MAF01/1_0_2/" TargetMode="External" /><Relationship Type="http://schemas.openxmlformats.org/officeDocument/2006/relationships/hyperlink" Id="rId69" Target="https://lipdverse.org/data/ch2kDA06MAF02/1_0_2/" TargetMode="External" /><Relationship Type="http://schemas.openxmlformats.org/officeDocument/2006/relationships/hyperlink" Id="rId70" Target="https://lipdverse.org/data/ch2kDE12ANC01/1_0_2/" TargetMode="External" /><Relationship Type="http://schemas.openxmlformats.org/officeDocument/2006/relationships/hyperlink" Id="rId71" Target="https://lipdverse.org/data/ch2kDE13HAI01/1_0_2/" TargetMode="External" /><Relationship Type="http://schemas.openxmlformats.org/officeDocument/2006/relationships/hyperlink" Id="rId72" Target="https://lipdverse.org/data/ch2kDE14DTO01/1_0_2/" TargetMode="External" /><Relationship Type="http://schemas.openxmlformats.org/officeDocument/2006/relationships/hyperlink" Id="rId73" Target="https://lipdverse.org/data/ch2kDE14DTO02/1_0_2/" TargetMode="External" /><Relationship Type="http://schemas.openxmlformats.org/officeDocument/2006/relationships/hyperlink" Id="rId74" Target="https://lipdverse.org/data/ch2kDE14DTO03/1_0_2/" TargetMode="External" /><Relationship Type="http://schemas.openxmlformats.org/officeDocument/2006/relationships/hyperlink" Id="rId75" Target="https://lipdverse.org/data/ch2kDE14DTO04/1_0_2/" TargetMode="External" /><Relationship Type="http://schemas.openxmlformats.org/officeDocument/2006/relationships/hyperlink" Id="rId76" Target="https://lipdverse.org/data/ch2kDE16RED01/1_0_2/" TargetMode="External" /><Relationship Type="http://schemas.openxmlformats.org/officeDocument/2006/relationships/hyperlink" Id="rId77" Target="https://lipdverse.org/data/ch2kDO18DAV01/1_0_2/" TargetMode="External" /><Relationship Type="http://schemas.openxmlformats.org/officeDocument/2006/relationships/hyperlink" Id="rId78" Target="https://lipdverse.org/data/ch2kDR00KSB01/1_0_2/" TargetMode="External" /><Relationship Type="http://schemas.openxmlformats.org/officeDocument/2006/relationships/hyperlink" Id="rId79" Target="https://lipdverse.org/data/ch2kDR00NBB01/1_0_2/" TargetMode="External" /><Relationship Type="http://schemas.openxmlformats.org/officeDocument/2006/relationships/hyperlink" Id="rId80" Target="https://lipdverse.org/data/ch2kDR99ABR01/1_0_2/" TargetMode="External" /><Relationship Type="http://schemas.openxmlformats.org/officeDocument/2006/relationships/hyperlink" Id="rId81" Target="https://lipdverse.org/data/ch2kDU94URV01/1_0_2/" TargetMode="External" /><Relationship Type="http://schemas.openxmlformats.org/officeDocument/2006/relationships/hyperlink" Id="rId82" Target="https://lipdverse.org/data/ch2kDU94URV02/1_0_2/" TargetMode="External" /><Relationship Type="http://schemas.openxmlformats.org/officeDocument/2006/relationships/hyperlink" Id="rId83" Target="https://lipdverse.org/data/ch2kEV18ROC01/1_0_2/" TargetMode="External" /><Relationship Type="http://schemas.openxmlformats.org/officeDocument/2006/relationships/hyperlink" Id="rId84" Target="https://lipdverse.org/data/ch2kEV98KIR01/1_0_2/" TargetMode="External" /><Relationship Type="http://schemas.openxmlformats.org/officeDocument/2006/relationships/hyperlink" Id="rId85" Target="https://lipdverse.org/data/ch2kFE09OGA01/1_0_2/" TargetMode="External" /><Relationship Type="http://schemas.openxmlformats.org/officeDocument/2006/relationships/hyperlink" Id="rId86" Target="https://lipdverse.org/data/ch2kFE18RUS01/1_0_2/" TargetMode="External" /><Relationship Type="http://schemas.openxmlformats.org/officeDocument/2006/relationships/hyperlink" Id="rId87" Target="https://lipdverse.org/data/ch2kFL17DTO01/1_0_2/" TargetMode="External" /><Relationship Type="http://schemas.openxmlformats.org/officeDocument/2006/relationships/hyperlink" Id="rId88" Target="https://lipdverse.org/data/ch2kFL17DTO02/1_0_2/" TargetMode="External" /><Relationship Type="http://schemas.openxmlformats.org/officeDocument/2006/relationships/hyperlink" Id="rId89" Target="https://lipdverse.org/data/ch2kFL18DTO01/1_0_2/" TargetMode="External" /><Relationship Type="http://schemas.openxmlformats.org/officeDocument/2006/relationships/hyperlink" Id="rId90" Target="https://lipdverse.org/data/ch2kFL18DTO02/1_0_2/" TargetMode="External" /><Relationship Type="http://schemas.openxmlformats.org/officeDocument/2006/relationships/hyperlink" Id="rId91" Target="https://lipdverse.org/data/ch2kFL18DTO03/1_0_2/" TargetMode="External" /><Relationship Type="http://schemas.openxmlformats.org/officeDocument/2006/relationships/hyperlink" Id="rId92" Target="https://lipdverse.org/data/ch2kFL18DTO04/1_0_2/" TargetMode="External" /><Relationship Type="http://schemas.openxmlformats.org/officeDocument/2006/relationships/hyperlink" Id="rId93" Target="https://lipdverse.org/data/ch2kGO08BER01/1_0_2/" TargetMode="External" /><Relationship Type="http://schemas.openxmlformats.org/officeDocument/2006/relationships/hyperlink" Id="rId94" Target="https://lipdverse.org/data/ch2kGO12SBV01/1_0_2/" TargetMode="External" /><Relationship Type="http://schemas.openxmlformats.org/officeDocument/2006/relationships/hyperlink" Id="rId95" Target="https://lipdverse.org/data/ch2kGR13MAD01/1_0_2/" TargetMode="External" /><Relationship Type="http://schemas.openxmlformats.org/officeDocument/2006/relationships/hyperlink" Id="rId96" Target="https://lipdverse.org/data/ch2kGR13MAD02/1_0_2/" TargetMode="External" /><Relationship Type="http://schemas.openxmlformats.org/officeDocument/2006/relationships/hyperlink" Id="rId97" Target="https://lipdverse.org/data/ch2kGU99NAU01/1_0_2/" TargetMode="External" /><Relationship Type="http://schemas.openxmlformats.org/officeDocument/2006/relationships/hyperlink" Id="rId98" Target="https://lipdverse.org/data/ch2kGU99NAU02/1_0_2/" TargetMode="External" /><Relationship Type="http://schemas.openxmlformats.org/officeDocument/2006/relationships/hyperlink" Id="rId99" Target="https://lipdverse.org/data/ch2kHE02GBR01/1_0_2/" TargetMode="External" /><Relationship Type="http://schemas.openxmlformats.org/officeDocument/2006/relationships/hyperlink" Id="rId100" Target="https://lipdverse.org/data/ch2kHE08LRA01/1_0_2/" TargetMode="External" /><Relationship Type="http://schemas.openxmlformats.org/officeDocument/2006/relationships/hyperlink" Id="rId101" Target="https://lipdverse.org/data/ch2kHE10GUA01/1_0_2/" TargetMode="External" /><Relationship Type="http://schemas.openxmlformats.org/officeDocument/2006/relationships/hyperlink" Id="rId102" Target="https://lipdverse.org/data/ch2kHE13MIS01/1_0_2/" TargetMode="External" /><Relationship Type="http://schemas.openxmlformats.org/officeDocument/2006/relationships/hyperlink" Id="rId103" Target="https://lipdverse.org/data/ch2kHE13MIS02/1_0_2/" TargetMode="External" /><Relationship Type="http://schemas.openxmlformats.org/officeDocument/2006/relationships/hyperlink" Id="rId104" Target="https://lipdverse.org/data/ch2kHE18COC01/1_0_2/" TargetMode="External" /><Relationship Type="http://schemas.openxmlformats.org/officeDocument/2006/relationships/hyperlink" Id="rId105" Target="https://lipdverse.org/data/ch2kHE18COC02/1_0_2/" TargetMode="External" /><Relationship Type="http://schemas.openxmlformats.org/officeDocument/2006/relationships/hyperlink" Id="rId106" Target="https://lipdverse.org/data/ch2kJI18GAL01/1_0_2/" TargetMode="External" /><Relationship Type="http://schemas.openxmlformats.org/officeDocument/2006/relationships/hyperlink" Id="rId107" Target="https://lipdverse.org/data/ch2kJI18GAL02/1_0_2/" TargetMode="External" /><Relationship Type="http://schemas.openxmlformats.org/officeDocument/2006/relationships/hyperlink" Id="rId108" Target="https://lipdverse.org/data/ch2kKA17RYU01/1_0_2/" TargetMode="External" /><Relationship Type="http://schemas.openxmlformats.org/officeDocument/2006/relationships/hyperlink" Id="rId109" Target="https://lipdverse.org/data/ch2kKI04MCV01/1_0_2/" TargetMode="External" /><Relationship Type="http://schemas.openxmlformats.org/officeDocument/2006/relationships/hyperlink" Id="rId110" Target="https://lipdverse.org/data/ch2kKI08PAR01/1_0_2/" TargetMode="External" /><Relationship Type="http://schemas.openxmlformats.org/officeDocument/2006/relationships/hyperlink" Id="rId111" Target="https://lipdverse.org/data/ch2kKI14PAR01/1_0_2/" TargetMode="External" /><Relationship Type="http://schemas.openxmlformats.org/officeDocument/2006/relationships/hyperlink" Id="rId112" Target="https://lipdverse.org/data/ch2kKL97DAH01/1_0_2/" TargetMode="External" /><Relationship Type="http://schemas.openxmlformats.org/officeDocument/2006/relationships/hyperlink" Id="rId113" Target="https://lipdverse.org/data/ch2kKR20SAR01/1_0_2/" TargetMode="External" /><Relationship Type="http://schemas.openxmlformats.org/officeDocument/2006/relationships/hyperlink" Id="rId114" Target="https://lipdverse.org/data/ch2kKR20SAR02/1_0_2/" TargetMode="External" /><Relationship Type="http://schemas.openxmlformats.org/officeDocument/2006/relationships/hyperlink" Id="rId115" Target="https://lipdverse.org/data/ch2kKU00NIN01/1_0_2/" TargetMode="External" /><Relationship Type="http://schemas.openxmlformats.org/officeDocument/2006/relationships/hyperlink" Id="rId116" Target="https://lipdverse.org/data/ch2kKU99HOU01/1_0_2/" TargetMode="External" /><Relationship Type="http://schemas.openxmlformats.org/officeDocument/2006/relationships/hyperlink" Id="rId117" Target="https://lipdverse.org/data/ch2kLI00RAR01/1_0_2/" TargetMode="External" /><Relationship Type="http://schemas.openxmlformats.org/officeDocument/2006/relationships/hyperlink" Id="rId118" Target="https://lipdverse.org/data/ch2kLI04FIJ01/1_0_2/" TargetMode="External" /><Relationship Type="http://schemas.openxmlformats.org/officeDocument/2006/relationships/hyperlink" Id="rId119" Target="https://lipdverse.org/data/ch2kLI06FIJ01/1_0_2/" TargetMode="External" /><Relationship Type="http://schemas.openxmlformats.org/officeDocument/2006/relationships/hyperlink" Id="rId120" Target="https://lipdverse.org/data/ch2kLI06RAR01/1_0_2/" TargetMode="External" /><Relationship Type="http://schemas.openxmlformats.org/officeDocument/2006/relationships/hyperlink" Id="rId121" Target="https://lipdverse.org/data/ch2kLI06RAR02/1_0_2/" TargetMode="External" /><Relationship Type="http://schemas.openxmlformats.org/officeDocument/2006/relationships/hyperlink" Id="rId122" Target="https://lipdverse.org/data/ch2kLI94SEC01/1_0_2/" TargetMode="External" /><Relationship Type="http://schemas.openxmlformats.org/officeDocument/2006/relationships/hyperlink" Id="rId123" Target="https://lipdverse.org/data/ch2kLI99CLI01/1_0_2/" TargetMode="External" /><Relationship Type="http://schemas.openxmlformats.org/officeDocument/2006/relationships/hyperlink" Id="rId124" Target="https://lipdverse.org/data/ch2kMA08DTO01/1_0_2/" TargetMode="External" /><Relationship Type="http://schemas.openxmlformats.org/officeDocument/2006/relationships/hyperlink" Id="rId125" Target="https://lipdverse.org/data/ch2kMC04PNG01/1_0_2/" TargetMode="External" /><Relationship Type="http://schemas.openxmlformats.org/officeDocument/2006/relationships/hyperlink" Id="rId126" Target="https://lipdverse.org/data/ch2kMC11KIR01/1_0_2/" TargetMode="External" /><Relationship Type="http://schemas.openxmlformats.org/officeDocument/2006/relationships/hyperlink" Id="rId127" Target="https://lipdverse.org/data/ch2kMO06PED01/1_0_2/" TargetMode="External" /><Relationship Type="http://schemas.openxmlformats.org/officeDocument/2006/relationships/hyperlink" Id="rId128" Target="https://lipdverse.org/data/ch2kMO20KOI01/1_0_2/" TargetMode="External" /><Relationship Type="http://schemas.openxmlformats.org/officeDocument/2006/relationships/hyperlink" Id="rId129" Target="https://lipdverse.org/data/ch2kMO20WOA01/1_0_2/" TargetMode="External" /><Relationship Type="http://schemas.openxmlformats.org/officeDocument/2006/relationships/hyperlink" Id="rId130" Target="https://lipdverse.org/data/ch2kMU17DOA01/1_0_2/" TargetMode="External" /><Relationship Type="http://schemas.openxmlformats.org/officeDocument/2006/relationships/hyperlink" Id="rId131" Target="https://lipdverse.org/data/ch2kMU18GSI01/1_0_2/" TargetMode="External" /><Relationship Type="http://schemas.openxmlformats.org/officeDocument/2006/relationships/hyperlink" Id="rId132" Target="https://lipdverse.org/data/ch2kMU18NPI01/1_0_2/" TargetMode="External" /><Relationship Type="http://schemas.openxmlformats.org/officeDocument/2006/relationships/hyperlink" Id="rId133" Target="https://lipdverse.org/data/ch2kMU18RED01/1_0_2/" TargetMode="External" /><Relationship Type="http://schemas.openxmlformats.org/officeDocument/2006/relationships/hyperlink" Id="rId134" Target="https://lipdverse.org/data/ch2kMU18RED02/1_0_2/" TargetMode="External" /><Relationship Type="http://schemas.openxmlformats.org/officeDocument/2006/relationships/hyperlink" Id="rId135" Target="https://lipdverse.org/data/ch2kMU18RED03/1_0_2/" TargetMode="External" /><Relationship Type="http://schemas.openxmlformats.org/officeDocument/2006/relationships/hyperlink" Id="rId136" Target="https://lipdverse.org/data/ch2kMU18RED04/1_0_2/" TargetMode="External" /><Relationship Type="http://schemas.openxmlformats.org/officeDocument/2006/relationships/hyperlink" Id="rId137" Target="https://lipdverse.org/data/ch2kNA09MAL01/1_0_2/" TargetMode="External" /><Relationship Type="http://schemas.openxmlformats.org/officeDocument/2006/relationships/hyperlink" Id="rId138" Target="https://lipdverse.org/data/ch2kNU09FAN01/1_0_2/" TargetMode="External" /><Relationship Type="http://schemas.openxmlformats.org/officeDocument/2006/relationships/hyperlink" Id="rId139" Target="https://lipdverse.org/data/ch2kNU09KIR01/1_0_2/" TargetMode="External" /><Relationship Type="http://schemas.openxmlformats.org/officeDocument/2006/relationships/hyperlink" Id="rId140" Target="https://lipdverse.org/data/ch2kNU11PAL01/1_0_2/" TargetMode="External" /><Relationship Type="http://schemas.openxmlformats.org/officeDocument/2006/relationships/hyperlink" Id="rId141" Target="https://lipdverse.org/data/ch2kOS13NGP01/1_0_2/" TargetMode="External" /><Relationship Type="http://schemas.openxmlformats.org/officeDocument/2006/relationships/hyperlink" Id="rId142" Target="https://lipdverse.org/data/ch2kOS13NLP01/1_0_2/" TargetMode="External" /><Relationship Type="http://schemas.openxmlformats.org/officeDocument/2006/relationships/hyperlink" Id="rId143" Target="https://lipdverse.org/data/ch2kOS14RIP01/1_0_2/" TargetMode="External" /><Relationship Type="http://schemas.openxmlformats.org/officeDocument/2006/relationships/hyperlink" Id="rId144" Target="https://lipdverse.org/data/ch2kOS14UCP01/1_0_2/" TargetMode="External" /><Relationship Type="http://schemas.openxmlformats.org/officeDocument/2006/relationships/hyperlink" Id="rId145" Target="https://lipdverse.org/data/ch2kPF04PBA01/1_0_2/" TargetMode="External" /><Relationship Type="http://schemas.openxmlformats.org/officeDocument/2006/relationships/hyperlink" Id="rId146" Target="https://lipdverse.org/data/ch2kPF19LAR01/1_0_2/" TargetMode="External" /><Relationship Type="http://schemas.openxmlformats.org/officeDocument/2006/relationships/hyperlink" Id="rId147" Target="https://lipdverse.org/data/ch2kQU06RAB01/1_0_2/" TargetMode="External" /><Relationship Type="http://schemas.openxmlformats.org/officeDocument/2006/relationships/hyperlink" Id="rId148" Target="https://lipdverse.org/data/ch2kQU96ESV01/1_0_2/" TargetMode="External" /><Relationship Type="http://schemas.openxmlformats.org/officeDocument/2006/relationships/hyperlink" Id="rId149" Target="https://lipdverse.org/data/ch2kRA19PAI01/1_0_2/" TargetMode="External" /><Relationship Type="http://schemas.openxmlformats.org/officeDocument/2006/relationships/hyperlink" Id="rId150" Target="https://lipdverse.org/data/ch2kRA20TAI01/1_0_2/" TargetMode="External" /><Relationship Type="http://schemas.openxmlformats.org/officeDocument/2006/relationships/hyperlink" Id="rId151" Target="https://lipdverse.org/data/ch2kRE18CAY01/1_0_2/" TargetMode="External" /><Relationship Type="http://schemas.openxmlformats.org/officeDocument/2006/relationships/hyperlink" Id="rId152" Target="https://lipdverse.org/data/ch2kRE19GBR01/1_0_2/" TargetMode="External" /><Relationship Type="http://schemas.openxmlformats.org/officeDocument/2006/relationships/hyperlink" Id="rId153" Target="https://lipdverse.org/data/ch2kRE19GBR02/1_0_2/" TargetMode="External" /><Relationship Type="http://schemas.openxmlformats.org/officeDocument/2006/relationships/hyperlink" Id="rId154" Target="https://lipdverse.org/data/ch2kRE19GBR03/1_0_2/" TargetMode="External" /><Relationship Type="http://schemas.openxmlformats.org/officeDocument/2006/relationships/hyperlink" Id="rId155" Target="https://lipdverse.org/data/ch2kRE19GBR04/1_0_2/" TargetMode="External" /><Relationship Type="http://schemas.openxmlformats.org/officeDocument/2006/relationships/hyperlink" Id="rId156" Target="https://lipdverse.org/data/ch2kRE19GBR05/1_0_2/" TargetMode="External" /><Relationship Type="http://schemas.openxmlformats.org/officeDocument/2006/relationships/hyperlink" Id="rId157" Target="https://lipdverse.org/data/ch2kRI10PBL01/1_0_2/" TargetMode="External" /><Relationship Type="http://schemas.openxmlformats.org/officeDocument/2006/relationships/hyperlink" Id="rId158" Target="https://lipdverse.org/data/ch2kRO19MAR01/1_0_2/" TargetMode="External" /><Relationship Type="http://schemas.openxmlformats.org/officeDocument/2006/relationships/hyperlink" Id="rId159" Target="https://lipdverse.org/data/ch2kRO19PAR01/1_0_2/" TargetMode="External" /><Relationship Type="http://schemas.openxmlformats.org/officeDocument/2006/relationships/hyperlink" Id="rId160" Target="https://lipdverse.org/data/ch2kRO19YUC01/1_0_2/" TargetMode="External" /><Relationship Type="http://schemas.openxmlformats.org/officeDocument/2006/relationships/hyperlink" Id="rId161" Target="https://lipdverse.org/data/ch2kSA16CLA01/1_0_2/" TargetMode="External" /><Relationship Type="http://schemas.openxmlformats.org/officeDocument/2006/relationships/hyperlink" Id="rId162" Target="https://lipdverse.org/data/ch2kSA18GBR01/1_0_2/" TargetMode="External" /><Relationship Type="http://schemas.openxmlformats.org/officeDocument/2006/relationships/hyperlink" Id="rId163" Target="https://lipdverse.org/data/ch2kSA19PAL01/1_0_2/" TargetMode="External" /><Relationship Type="http://schemas.openxmlformats.org/officeDocument/2006/relationships/hyperlink" Id="rId164" Target="https://lipdverse.org/data/ch2kSA19PAL02/1_0_2/" TargetMode="External" /><Relationship Type="http://schemas.openxmlformats.org/officeDocument/2006/relationships/hyperlink" Id="rId165" Target="https://lipdverse.org/data/ch2kSA20FAN01/1_0_2/" TargetMode="External" /><Relationship Type="http://schemas.openxmlformats.org/officeDocument/2006/relationships/hyperlink" Id="rId166" Target="https://lipdverse.org/data/ch2kSA20FAN02/1_0_2/" TargetMode="External" /><Relationship Type="http://schemas.openxmlformats.org/officeDocument/2006/relationships/hyperlink" Id="rId167" Target="https://lipdverse.org/data/ch2kSH92PUN01/1_0_2/" TargetMode="External" /><Relationship Type="http://schemas.openxmlformats.org/officeDocument/2006/relationships/hyperlink" Id="rId168" Target="https://lipdverse.org/data/ch2kSM06LKF01/1_0_2/" TargetMode="External" /><Relationship Type="http://schemas.openxmlformats.org/officeDocument/2006/relationships/hyperlink" Id="rId169" Target="https://lipdverse.org/data/ch2kSM06LKF02/1_0_2/" TargetMode="External" /><Relationship Type="http://schemas.openxmlformats.org/officeDocument/2006/relationships/hyperlink" Id="rId170" Target="https://lipdverse.org/data/ch2kST13MAL01/1_0_2/" TargetMode="External" /><Relationship Type="http://schemas.openxmlformats.org/officeDocument/2006/relationships/hyperlink" Id="rId171" Target="https://lipdverse.org/data/ch2kSW98STP01/1_0_2/" TargetMode="External" /><Relationship Type="http://schemas.openxmlformats.org/officeDocument/2006/relationships/hyperlink" Id="rId172" Target="https://lipdverse.org/data/ch2kSW99LIG01/1_0_2/" TargetMode="External" /><Relationship Type="http://schemas.openxmlformats.org/officeDocument/2006/relationships/hyperlink" Id="rId173" Target="https://lipdverse.org/data/ch2kSW99LIG02/1_0_2/" TargetMode="External" /><Relationship Type="http://schemas.openxmlformats.org/officeDocument/2006/relationships/hyperlink" Id="rId174" Target="https://lipdverse.org/data/ch2kTA18TAS01/1_0_2/" TargetMode="External" /><Relationship Type="http://schemas.openxmlformats.org/officeDocument/2006/relationships/hyperlink" Id="rId175" Target="https://lipdverse.org/data/ch2kTU01DEP01/1_0_2/" TargetMode="External" /><Relationship Type="http://schemas.openxmlformats.org/officeDocument/2006/relationships/hyperlink" Id="rId176" Target="https://lipdverse.org/data/ch2kTU01LAI01/1_0_2/" TargetMode="External" /><Relationship Type="http://schemas.openxmlformats.org/officeDocument/2006/relationships/hyperlink" Id="rId177" Target="https://lipdverse.org/data/ch2kTU01SIA01/1_0_2/" TargetMode="External" /><Relationship Type="http://schemas.openxmlformats.org/officeDocument/2006/relationships/hyperlink" Id="rId178" Target="https://lipdverse.org/data/ch2kTU95MAD01/1_0_2/" TargetMode="External" /><Relationship Type="http://schemas.openxmlformats.org/officeDocument/2006/relationships/hyperlink" Id="rId179" Target="https://lipdverse.org/data/ch2kUR00MAI01/1_0_2/" TargetMode="External" /><Relationship Type="http://schemas.openxmlformats.org/officeDocument/2006/relationships/hyperlink" Id="rId180" Target="https://lipdverse.org/data/ch2kWA17BAN01/1_0_2/" TargetMode="External" /><Relationship Type="http://schemas.openxmlformats.org/officeDocument/2006/relationships/hyperlink" Id="rId181" Target="https://lipdverse.org/data/ch2kWE09ARR01/1_0_2/" TargetMode="External" /><Relationship Type="http://schemas.openxmlformats.org/officeDocument/2006/relationships/hyperlink" Id="rId182" Target="https://lipdverse.org/data/ch2kWU13TON01/1_0_2/" TargetMode="External" /><Relationship Type="http://schemas.openxmlformats.org/officeDocument/2006/relationships/hyperlink" Id="rId183" Target="https://lipdverse.org/data/ch2kWU14CLI01/1_0_2/" TargetMode="External" /><Relationship Type="http://schemas.openxmlformats.org/officeDocument/2006/relationships/hyperlink" Id="rId184" Target="https://lipdverse.org/data/ch2kXI17HAI01/1_0_2/" TargetMode="External" /><Relationship Type="http://schemas.openxmlformats.org/officeDocument/2006/relationships/hyperlink" Id="rId185" Target="https://lipdverse.org/data/ch2kXU15BVI01/1_0_2/" TargetMode="External" /><Relationship Type="http://schemas.openxmlformats.org/officeDocument/2006/relationships/hyperlink" Id="rId186" Target="https://lipdverse.org/data/ch2kXU15BVI02/1_0_2/" TargetMode="External" /><Relationship Type="http://schemas.openxmlformats.org/officeDocument/2006/relationships/hyperlink" Id="rId187" Target="https://lipdverse.org/data/ch2kXU15BVI03/1_0_2/" TargetMode="External" /><Relationship Type="http://schemas.openxmlformats.org/officeDocument/2006/relationships/hyperlink" Id="rId188" Target="https://lipdverse.org/data/ch2kZI04IFR01/1_0_2/" TargetMode="External" /><Relationship Type="http://schemas.openxmlformats.org/officeDocument/2006/relationships/hyperlink" Id="rId189" Target="https://lipdverse.org/data/ch2kZI08MAY01/1_0_2/" TargetMode="External" /><Relationship Type="http://schemas.openxmlformats.org/officeDocument/2006/relationships/hyperlink" Id="rId190" Target="https://lipdverse.org/data/ch2kZI14HOU01/1_0_2/" TargetMode="External" /><Relationship Type="http://schemas.openxmlformats.org/officeDocument/2006/relationships/hyperlink" Id="rId191" Target="https://lipdverse.org/data/ch2kZI14IFR02/1_0_2/" TargetMode="External" /><Relationship Type="http://schemas.openxmlformats.org/officeDocument/2006/relationships/hyperlink" Id="rId192" Target="https://lipdverse.org/data/ch2kZI14TUR01/1_0_2/" TargetMode="External" /><Relationship Type="http://schemas.openxmlformats.org/officeDocument/2006/relationships/hyperlink" Id="rId193" Target="https://lipdverse.org/data/ch2kZI15BUN01/1_0_2/" TargetMode="External" /><Relationship Type="http://schemas.openxmlformats.org/officeDocument/2006/relationships/hyperlink" Id="rId194" Target="https://lipdverse.org/data/ch2kZI15CLE01/1_0_2/" TargetMode="External" /><Relationship Type="http://schemas.openxmlformats.org/officeDocument/2006/relationships/hyperlink" Id="rId195" Target="https://lipdverse.org/data/ch2kZI15IMP01/1_0_2/" TargetMode="External" /><Relationship Type="http://schemas.openxmlformats.org/officeDocument/2006/relationships/hyperlink" Id="rId196" Target="https://lipdverse.org/data/ch2kZI15IMP02/1_0_2/" TargetMode="External" /><Relationship Type="http://schemas.openxmlformats.org/officeDocument/2006/relationships/hyperlink" Id="rId197" Target="https://lipdverse.org/data/ch2kZI15MER01/1_0_2/" TargetMode="External" /><Relationship Type="http://schemas.openxmlformats.org/officeDocument/2006/relationships/hyperlink" Id="rId198" Target="https://lipdverse.org/data/ch2kZI15TAN01/1_0_2/" TargetMode="External" /><Relationship Type="http://schemas.openxmlformats.org/officeDocument/2006/relationships/hyperlink" Id="rId199" Target="https://lipdverse.org/data/ch2kZI16ROD01/1_0_2/" TargetMode="External" /><Relationship Type="http://schemas.openxmlformats.org/officeDocument/2006/relationships/hyperlink" Id="rId200" Target="https://lipdverse.org/data/ch2kZI16ROD02/1_0_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CoralHydro2k-1_0_1 Bibliography</dc:title>
  <dc:creator/>
  <cp:keywords/>
  <dcterms:created xsi:type="dcterms:W3CDTF">2025-06-30T20:51:34Z</dcterms:created>
  <dcterms:modified xsi:type="dcterms:W3CDTF">2025-06-30T20:51:34Z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CoralHydro2k-1_0_1.bib</vt:lpwstr>
  </property>
  <property fmtid="{D5CDD505-2E9C-101B-9397-08002B2CF9AE}" pid="4" name="date">
    <vt:lpwstr>2025-06-30</vt:lpwstr>
  </property>
  <property fmtid="{D5CDD505-2E9C-101B-9397-08002B2CF9AE}" pid="5" name="editor">
    <vt:lpwstr>source</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ocite">
    <vt:lpwstr>@*</vt:lpwstr>
  </property>
  <property fmtid="{D5CDD505-2E9C-101B-9397-08002B2CF9AE}" pid="12" name="toc-title">
    <vt:lpwstr>Table of contents</vt:lpwstr>
  </property>
</Properties>
</file>